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726B0" w14:textId="77777777" w:rsidR="004465C6" w:rsidRDefault="00C32F2C">
      <w:pPr>
        <w:spacing w:line="360" w:lineRule="auto"/>
        <w:jc w:val="center"/>
        <w:rPr>
          <w:rFonts w:ascii="Lohit Hindi" w:hAnsi="Lohit Hindi" w:cs="Lohit Hindi"/>
          <w:lang w:val="nl-NL"/>
        </w:rPr>
      </w:pPr>
      <w:r w:rsidRPr="00F559FD">
        <w:rPr>
          <w:b/>
          <w:bCs/>
          <w:sz w:val="30"/>
          <w:szCs w:val="30"/>
          <w:lang w:val="nl-NL"/>
        </w:rPr>
        <w:t>ZORG- EN VERBLIJFSOVEREENKOMST</w:t>
      </w:r>
    </w:p>
    <w:p w14:paraId="2203F9FE" w14:textId="77777777" w:rsidR="004465C6" w:rsidRDefault="00C32F2C">
      <w:pPr>
        <w:spacing w:line="360" w:lineRule="auto"/>
        <w:jc w:val="center"/>
        <w:rPr>
          <w:rFonts w:ascii="Lohit Hindi" w:hAnsi="Lohit Hindi" w:cs="Lohit Hindi"/>
          <w:lang w:val="nl-NL"/>
        </w:rPr>
      </w:pPr>
      <w:r>
        <w:rPr>
          <w:b/>
          <w:bCs/>
          <w:sz w:val="30"/>
          <w:szCs w:val="30"/>
          <w:lang w:val="nl-NL"/>
        </w:rPr>
        <w:t>OPENBAAR PSYCHIATRISCH VERZORGIN</w:t>
      </w:r>
      <w:r w:rsidR="004B2C4F">
        <w:rPr>
          <w:b/>
          <w:bCs/>
          <w:sz w:val="30"/>
          <w:szCs w:val="30"/>
          <w:lang w:val="nl-NL"/>
        </w:rPr>
        <w:t>G</w:t>
      </w:r>
      <w:r>
        <w:rPr>
          <w:b/>
          <w:bCs/>
          <w:sz w:val="30"/>
          <w:szCs w:val="30"/>
          <w:lang w:val="nl-NL"/>
        </w:rPr>
        <w:t xml:space="preserve">STEHUIS </w:t>
      </w:r>
    </w:p>
    <w:p w14:paraId="0D9A46C4" w14:textId="77777777" w:rsidR="004465C6" w:rsidRDefault="00C32F2C">
      <w:pPr>
        <w:spacing w:line="360" w:lineRule="auto"/>
        <w:rPr>
          <w:b/>
          <w:bCs/>
          <w:sz w:val="28"/>
          <w:szCs w:val="28"/>
          <w:lang w:val="nl-NL"/>
        </w:rPr>
      </w:pPr>
      <w:r>
        <w:rPr>
          <w:b/>
          <w:bCs/>
          <w:sz w:val="28"/>
          <w:szCs w:val="28"/>
          <w:lang w:val="nl-NL"/>
        </w:rPr>
        <w:t>TUSSEN</w:t>
      </w:r>
      <w:r>
        <w:rPr>
          <w:b/>
          <w:bCs/>
          <w:sz w:val="28"/>
          <w:szCs w:val="28"/>
          <w:lang w:val="nl-NL"/>
        </w:rPr>
        <w:br/>
      </w:r>
    </w:p>
    <w:p w14:paraId="7299773C" w14:textId="77777777" w:rsidR="004465C6" w:rsidRPr="00257EE2" w:rsidRDefault="00C32F2C">
      <w:pPr>
        <w:spacing w:line="360" w:lineRule="auto"/>
        <w:rPr>
          <w:lang w:val="nl-NL"/>
        </w:rPr>
      </w:pPr>
      <w:r w:rsidRPr="00257EE2">
        <w:rPr>
          <w:lang w:val="nl-NL"/>
        </w:rPr>
        <w:t xml:space="preserve">OPZC </w:t>
      </w:r>
      <w:proofErr w:type="spellStart"/>
      <w:r w:rsidRPr="00257EE2">
        <w:rPr>
          <w:lang w:val="nl-NL"/>
        </w:rPr>
        <w:t>Rekem</w:t>
      </w:r>
      <w:proofErr w:type="spellEnd"/>
      <w:r w:rsidRPr="00257EE2">
        <w:rPr>
          <w:lang w:val="nl-NL"/>
        </w:rPr>
        <w:t xml:space="preserve"> – PVT, Daalbroekstraat 106 te 3621 </w:t>
      </w:r>
      <w:proofErr w:type="spellStart"/>
      <w:r w:rsidRPr="00257EE2">
        <w:rPr>
          <w:lang w:val="nl-NL"/>
        </w:rPr>
        <w:t>Rekem</w:t>
      </w:r>
      <w:proofErr w:type="spellEnd"/>
    </w:p>
    <w:p w14:paraId="0480352F" w14:textId="77777777" w:rsidR="004465C6" w:rsidRDefault="00C32F2C">
      <w:pPr>
        <w:spacing w:line="360" w:lineRule="auto"/>
        <w:rPr>
          <w:rFonts w:ascii="Lohit Hindi" w:hAnsi="Lohit Hindi" w:cs="Lohit Hindi"/>
          <w:lang w:val="nl-NL"/>
        </w:rPr>
      </w:pPr>
      <w:r>
        <w:rPr>
          <w:lang w:val="nl-NL"/>
        </w:rPr>
        <w:t xml:space="preserve">vertegenwoordigd door </w:t>
      </w:r>
      <w:r w:rsidR="00A54923">
        <w:rPr>
          <w:lang w:val="nl-NL"/>
        </w:rPr>
        <w:t>de heer</w:t>
      </w:r>
      <w:r>
        <w:rPr>
          <w:lang w:val="nl-NL"/>
        </w:rPr>
        <w:t xml:space="preserve"> </w:t>
      </w:r>
      <w:proofErr w:type="spellStart"/>
      <w:r w:rsidR="00A54923">
        <w:rPr>
          <w:lang w:val="nl-NL"/>
        </w:rPr>
        <w:t>K</w:t>
      </w:r>
      <w:r>
        <w:rPr>
          <w:lang w:val="nl-NL"/>
        </w:rPr>
        <w:t>.</w:t>
      </w:r>
      <w:r w:rsidR="00A54923">
        <w:rPr>
          <w:lang w:val="nl-NL"/>
        </w:rPr>
        <w:t>Pesout</w:t>
      </w:r>
      <w:proofErr w:type="spellEnd"/>
      <w:r>
        <w:rPr>
          <w:lang w:val="nl-NL"/>
        </w:rPr>
        <w:t xml:space="preserve">, coördinator PVT, </w:t>
      </w:r>
    </w:p>
    <w:p w14:paraId="4584ED44" w14:textId="77777777" w:rsidR="004465C6" w:rsidRDefault="00C32F2C">
      <w:pPr>
        <w:spacing w:line="360" w:lineRule="auto"/>
        <w:rPr>
          <w:rFonts w:ascii="Lohit Hindi" w:hAnsi="Lohit Hindi" w:cs="Lohit Hindi"/>
          <w:lang w:val="nl-NL"/>
        </w:rPr>
      </w:pPr>
      <w:r>
        <w:rPr>
          <w:lang w:val="nl-NL"/>
        </w:rPr>
        <w:t xml:space="preserve">- hierna genoemd het </w:t>
      </w:r>
      <w:r>
        <w:rPr>
          <w:b/>
          <w:bCs/>
          <w:lang w:val="nl-NL"/>
        </w:rPr>
        <w:t xml:space="preserve">“OPZC </w:t>
      </w:r>
      <w:proofErr w:type="spellStart"/>
      <w:r>
        <w:rPr>
          <w:b/>
          <w:bCs/>
          <w:lang w:val="nl-NL"/>
        </w:rPr>
        <w:t>Rekem</w:t>
      </w:r>
      <w:proofErr w:type="spellEnd"/>
      <w:r>
        <w:rPr>
          <w:rFonts w:ascii="Lohit Hindi" w:hAnsi="Lohit Hindi" w:cs="Lohit Hindi"/>
          <w:b/>
          <w:bCs/>
          <w:lang w:val="nl-NL"/>
        </w:rPr>
        <w:t>”</w:t>
      </w:r>
      <w:r>
        <w:rPr>
          <w:lang w:val="nl-NL"/>
        </w:rPr>
        <w:t xml:space="preserve"> - </w:t>
      </w:r>
    </w:p>
    <w:p w14:paraId="178F3574" w14:textId="77777777" w:rsidR="004465C6" w:rsidRDefault="00C32F2C">
      <w:pPr>
        <w:spacing w:line="360" w:lineRule="auto"/>
        <w:rPr>
          <w:rFonts w:ascii="Lohit Hindi" w:hAnsi="Lohit Hindi" w:cs="Lohit Hindi"/>
          <w:lang w:val="nl-NL"/>
        </w:rPr>
      </w:pPr>
      <w:r>
        <w:rPr>
          <w:lang w:val="nl-NL"/>
        </w:rPr>
        <w:t xml:space="preserve">en </w:t>
      </w:r>
    </w:p>
    <w:p w14:paraId="6C025E42" w14:textId="77777777" w:rsidR="004465C6" w:rsidRDefault="00C32F2C">
      <w:pPr>
        <w:spacing w:line="360" w:lineRule="auto"/>
        <w:rPr>
          <w:rFonts w:ascii="Lohit Hindi" w:hAnsi="Lohit Hindi" w:cs="Lohit Hindi"/>
          <w:lang w:val="nl-NL"/>
        </w:rPr>
      </w:pPr>
      <w:r>
        <w:rPr>
          <w:lang w:val="nl-NL"/>
        </w:rPr>
        <w:t xml:space="preserve">De heer/mevrouw ………………………………………………………………………… wonende </w:t>
      </w:r>
    </w:p>
    <w:p w14:paraId="31E6EFE1" w14:textId="77777777" w:rsidR="004465C6" w:rsidRDefault="00C32F2C">
      <w:pPr>
        <w:spacing w:line="360" w:lineRule="auto"/>
        <w:rPr>
          <w:rFonts w:ascii="Lohit Hindi" w:hAnsi="Lohit Hindi" w:cs="Lohit Hindi"/>
          <w:lang w:val="nl-NL"/>
        </w:rPr>
      </w:pPr>
      <w:r>
        <w:rPr>
          <w:lang w:val="nl-NL"/>
        </w:rPr>
        <w:t xml:space="preserve">te …………………………………………………………………………………………………………. </w:t>
      </w:r>
    </w:p>
    <w:p w14:paraId="038D65C8" w14:textId="77777777" w:rsidR="004465C6" w:rsidRDefault="00C32F2C">
      <w:pPr>
        <w:spacing w:line="360" w:lineRule="auto"/>
        <w:rPr>
          <w:lang w:val="nl-NL"/>
        </w:rPr>
      </w:pPr>
      <w:r>
        <w:rPr>
          <w:lang w:val="nl-NL"/>
        </w:rPr>
        <w:t>Hebbende als rijksregisternummer……………………………………………………………………….</w:t>
      </w:r>
    </w:p>
    <w:p w14:paraId="6286515E" w14:textId="0044D1CC" w:rsidR="004465C6" w:rsidRDefault="00C32F2C">
      <w:pPr>
        <w:spacing w:line="360" w:lineRule="auto"/>
        <w:rPr>
          <w:rFonts w:ascii="Lohit Hindi" w:hAnsi="Lohit Hindi" w:cs="Lohit Hindi"/>
          <w:lang w:val="nl-NL"/>
        </w:rPr>
      </w:pPr>
      <w:r>
        <w:rPr>
          <w:lang w:val="nl-NL"/>
        </w:rPr>
        <w:t xml:space="preserve">- hierna genoemd de </w:t>
      </w:r>
      <w:r w:rsidRPr="00F559FD">
        <w:rPr>
          <w:lang w:val="nl-NL"/>
        </w:rPr>
        <w:t>“</w:t>
      </w:r>
      <w:r w:rsidR="00265093" w:rsidRPr="00265093">
        <w:rPr>
          <w:b/>
          <w:bCs/>
          <w:lang w:val="nl-NL"/>
        </w:rPr>
        <w:t>bewoner</w:t>
      </w:r>
      <w:r>
        <w:rPr>
          <w:rFonts w:ascii="Lohit Hindi" w:hAnsi="Lohit Hindi" w:cs="Lohit Hindi"/>
          <w:lang w:val="nl-NL"/>
        </w:rPr>
        <w:t>”</w:t>
      </w:r>
      <w:r>
        <w:rPr>
          <w:lang w:val="nl-NL"/>
        </w:rPr>
        <w:t xml:space="preserve"> - </w:t>
      </w:r>
    </w:p>
    <w:p w14:paraId="55EC6754" w14:textId="77777777" w:rsidR="004465C6" w:rsidRDefault="004465C6">
      <w:pPr>
        <w:spacing w:line="360" w:lineRule="auto"/>
        <w:rPr>
          <w:rFonts w:ascii="Lohit Hindi" w:hAnsi="Lohit Hindi" w:cs="Lohit Hindi"/>
          <w:lang w:val="nl-NL"/>
        </w:rPr>
      </w:pPr>
    </w:p>
    <w:p w14:paraId="6944D5BC" w14:textId="77777777" w:rsidR="004465C6" w:rsidRDefault="00C32F2C">
      <w:pPr>
        <w:spacing w:line="360" w:lineRule="auto"/>
        <w:rPr>
          <w:rFonts w:ascii="Lohit Hindi" w:hAnsi="Lohit Hindi" w:cs="Lohit Hindi"/>
          <w:lang w:val="nl-NL"/>
        </w:rPr>
      </w:pPr>
      <w:r>
        <w:rPr>
          <w:lang w:val="nl-NL"/>
        </w:rPr>
        <w:t xml:space="preserve">(Indien van toepassing) voor wat het aangaan en de uitvoering van deze overeenkomst betreft </w:t>
      </w:r>
    </w:p>
    <w:p w14:paraId="10C86D6F" w14:textId="77777777" w:rsidR="004465C6" w:rsidRDefault="00C32F2C">
      <w:pPr>
        <w:spacing w:line="360" w:lineRule="auto"/>
        <w:rPr>
          <w:lang w:val="nl-NL"/>
        </w:rPr>
      </w:pPr>
      <w:r>
        <w:rPr>
          <w:lang w:val="nl-NL"/>
        </w:rPr>
        <w:t>en voor zover de bewoner niet meer handelingsbekwaam is, vertegenwoordigd</w:t>
      </w:r>
      <w:r>
        <w:rPr>
          <w:rStyle w:val="Footnoteanchor"/>
          <w:rFonts w:ascii="Lohit Hindi" w:hAnsi="Lohit Hindi" w:cs="Lohit Hindi"/>
        </w:rPr>
        <w:footnoteReference w:id="1"/>
      </w:r>
      <w:r>
        <w:rPr>
          <w:lang w:val="nl-NL"/>
        </w:rPr>
        <w:t xml:space="preserve"> door de </w:t>
      </w:r>
    </w:p>
    <w:p w14:paraId="741AF085" w14:textId="77777777" w:rsidR="004465C6" w:rsidRDefault="00C32F2C">
      <w:pPr>
        <w:spacing w:line="360" w:lineRule="auto"/>
        <w:rPr>
          <w:rFonts w:ascii="Lohit Hindi" w:hAnsi="Lohit Hindi" w:cs="Lohit Hindi"/>
          <w:lang w:val="nl-NL"/>
        </w:rPr>
      </w:pPr>
      <w:r>
        <w:rPr>
          <w:lang w:val="nl-NL"/>
        </w:rPr>
        <w:t>heer/mevrouw ………………………………………………………………………………</w:t>
      </w:r>
      <w:r w:rsidR="007E5395">
        <w:rPr>
          <w:lang w:val="nl-NL"/>
        </w:rPr>
        <w:t>.</w:t>
      </w:r>
      <w:r>
        <w:rPr>
          <w:lang w:val="nl-NL"/>
        </w:rPr>
        <w:t xml:space="preserve">…………………………… in de hoedanigheid van </w:t>
      </w:r>
      <w:r w:rsidR="007E5395" w:rsidRPr="00D56CF2">
        <w:rPr>
          <w:rStyle w:val="Footnoteanchor"/>
          <w:rFonts w:ascii="Lohit Hindi" w:hAnsi="Lohit Hindi" w:cs="Lohit Hindi"/>
          <w:lang w:val="nl-BE"/>
        </w:rPr>
        <w:t xml:space="preserve">· </w:t>
      </w:r>
      <w:r>
        <w:rPr>
          <w:lang w:val="nl-NL"/>
        </w:rPr>
        <w:t xml:space="preserve">………………………………………………… </w:t>
      </w:r>
    </w:p>
    <w:p w14:paraId="488A1D2B" w14:textId="77777777" w:rsidR="004465C6" w:rsidRDefault="00C32F2C">
      <w:pPr>
        <w:spacing w:line="360" w:lineRule="auto"/>
        <w:rPr>
          <w:rFonts w:ascii="Lohit Hindi" w:hAnsi="Lohit Hindi" w:cs="Lohit Hindi"/>
          <w:lang w:val="nl-NL"/>
        </w:rPr>
      </w:pPr>
      <w:r>
        <w:rPr>
          <w:lang w:val="nl-NL"/>
        </w:rPr>
        <w:t xml:space="preserve">wonende te ………………………………………………………….………………………...………… </w:t>
      </w:r>
    </w:p>
    <w:p w14:paraId="758DE863" w14:textId="77777777" w:rsidR="004465C6" w:rsidRDefault="00C32F2C">
      <w:pPr>
        <w:spacing w:line="360" w:lineRule="auto"/>
        <w:rPr>
          <w:rFonts w:ascii="Lohit Hindi" w:hAnsi="Lohit Hindi" w:cs="Lohit Hindi"/>
          <w:lang w:val="nl-NL"/>
        </w:rPr>
      </w:pPr>
      <w:r>
        <w:rPr>
          <w:rFonts w:ascii="Lohit Hindi" w:hAnsi="Lohit Hindi" w:cs="Lohit Hindi"/>
          <w:lang w:val="nl-NL"/>
        </w:rPr>
        <w:t>………………………………………………………………</w:t>
      </w:r>
    </w:p>
    <w:p w14:paraId="60192223" w14:textId="77777777" w:rsidR="004465C6" w:rsidRDefault="00C32F2C">
      <w:pPr>
        <w:spacing w:line="360" w:lineRule="auto"/>
        <w:rPr>
          <w:rFonts w:ascii="Lohit Hindi" w:hAnsi="Lohit Hindi" w:cs="Lohit Hindi"/>
          <w:lang w:val="nl-NL"/>
        </w:rPr>
      </w:pPr>
      <w:r>
        <w:rPr>
          <w:lang w:val="nl-NL"/>
        </w:rPr>
        <w:t xml:space="preserve">- hierna genoemd de </w:t>
      </w:r>
      <w:r w:rsidRPr="008E57E0">
        <w:rPr>
          <w:lang w:val="nl-NL"/>
        </w:rPr>
        <w:t>“</w:t>
      </w:r>
      <w:r w:rsidRPr="008E57E0">
        <w:rPr>
          <w:b/>
          <w:bCs/>
          <w:lang w:val="nl-NL"/>
        </w:rPr>
        <w:t>vertegenwoordiger</w:t>
      </w:r>
      <w:r>
        <w:rPr>
          <w:rFonts w:ascii="Lohit Hindi" w:hAnsi="Lohit Hindi" w:cs="Lohit Hindi"/>
          <w:lang w:val="nl-NL"/>
        </w:rPr>
        <w:t>”</w:t>
      </w:r>
      <w:r>
        <w:rPr>
          <w:lang w:val="nl-NL"/>
        </w:rPr>
        <w:t xml:space="preserve">- </w:t>
      </w:r>
    </w:p>
    <w:p w14:paraId="3F3F8270" w14:textId="77777777" w:rsidR="004465C6" w:rsidRDefault="00C32F2C">
      <w:pPr>
        <w:spacing w:line="360" w:lineRule="auto"/>
        <w:rPr>
          <w:rFonts w:ascii="Lohit Hindi" w:hAnsi="Lohit Hindi" w:cs="Lohit Hindi"/>
          <w:lang w:val="nl-NL"/>
        </w:rPr>
      </w:pPr>
      <w:r>
        <w:rPr>
          <w:lang w:val="nl-NL"/>
        </w:rPr>
        <w:t xml:space="preserve">(Indien van toepassing) hebbende </w:t>
      </w:r>
      <w:r w:rsidRPr="008E57E0">
        <w:rPr>
          <w:lang w:val="nl-NL"/>
        </w:rPr>
        <w:t>als voorlopig bewindvoerder</w:t>
      </w:r>
      <w:r>
        <w:rPr>
          <w:lang w:val="nl-NL"/>
        </w:rPr>
        <w:t xml:space="preserve"> de heer/mevrouw </w:t>
      </w:r>
    </w:p>
    <w:p w14:paraId="027BE7D8" w14:textId="77777777" w:rsidR="004465C6" w:rsidRDefault="00C32F2C">
      <w:pPr>
        <w:spacing w:line="360" w:lineRule="auto"/>
        <w:rPr>
          <w:rFonts w:ascii="Lohit Hindi" w:hAnsi="Lohit Hindi" w:cs="Lohit Hindi"/>
          <w:lang w:val="nl-NL"/>
        </w:rPr>
      </w:pPr>
      <w:r>
        <w:rPr>
          <w:rFonts w:ascii="Lohit Hindi" w:hAnsi="Lohit Hindi" w:cs="Lohit Hindi"/>
          <w:lang w:val="nl-NL"/>
        </w:rPr>
        <w:t>………………………………………………………</w:t>
      </w:r>
      <w:r>
        <w:rPr>
          <w:lang w:val="nl-NL"/>
        </w:rPr>
        <w:t xml:space="preserve">. kantoor houdende te ………………………… </w:t>
      </w:r>
    </w:p>
    <w:p w14:paraId="667A052F" w14:textId="77777777" w:rsidR="004465C6" w:rsidRDefault="00C32F2C">
      <w:pPr>
        <w:spacing w:line="360" w:lineRule="auto"/>
        <w:rPr>
          <w:rFonts w:ascii="Lohit Hindi" w:hAnsi="Lohit Hindi" w:cs="Lohit Hindi"/>
          <w:lang w:val="nl-NL"/>
        </w:rPr>
      </w:pPr>
      <w:r>
        <w:rPr>
          <w:rFonts w:ascii="Lohit Hindi" w:hAnsi="Lohit Hindi" w:cs="Lohit Hindi"/>
          <w:lang w:val="nl-NL"/>
        </w:rPr>
        <w:t>…………………………………………….………</w:t>
      </w:r>
      <w:r>
        <w:rPr>
          <w:lang w:val="nl-NL"/>
        </w:rPr>
        <w:t xml:space="preserve">. aangesteld bij vonnis d.d. …… / …… / ………. </w:t>
      </w:r>
    </w:p>
    <w:p w14:paraId="7225D35C" w14:textId="77777777" w:rsidR="004465C6" w:rsidRDefault="00C32F2C">
      <w:pPr>
        <w:spacing w:line="360" w:lineRule="auto"/>
        <w:rPr>
          <w:rFonts w:ascii="Lohit Hindi" w:hAnsi="Lohit Hindi" w:cs="Lohit Hindi"/>
          <w:lang w:val="nl-NL"/>
        </w:rPr>
      </w:pPr>
      <w:r>
        <w:rPr>
          <w:lang w:val="nl-NL"/>
        </w:rPr>
        <w:t>- hierna genoemd de “v</w:t>
      </w:r>
      <w:r>
        <w:rPr>
          <w:b/>
          <w:bCs/>
          <w:lang w:val="nl-NL"/>
        </w:rPr>
        <w:t>oorlopig bewindvoerder</w:t>
      </w:r>
      <w:r>
        <w:rPr>
          <w:rFonts w:ascii="Lohit Hindi" w:hAnsi="Lohit Hindi" w:cs="Lohit Hindi"/>
          <w:lang w:val="nl-NL"/>
        </w:rPr>
        <w:t>”</w:t>
      </w:r>
      <w:r>
        <w:rPr>
          <w:lang w:val="nl-NL"/>
        </w:rPr>
        <w:t xml:space="preserve">- </w:t>
      </w:r>
      <w:r>
        <w:rPr>
          <w:rStyle w:val="Voetnootmarkering"/>
          <w:lang w:val="nl-NL"/>
        </w:rPr>
        <w:footnoteReference w:id="2"/>
      </w:r>
    </w:p>
    <w:p w14:paraId="302A67DC" w14:textId="77777777" w:rsidR="007A5FD0" w:rsidRDefault="007A5FD0">
      <w:pPr>
        <w:spacing w:line="360" w:lineRule="auto"/>
        <w:rPr>
          <w:b/>
          <w:bCs/>
          <w:sz w:val="28"/>
          <w:szCs w:val="28"/>
          <w:lang w:val="nl-NL"/>
        </w:rPr>
      </w:pPr>
    </w:p>
    <w:p w14:paraId="65DF2B13" w14:textId="77777777" w:rsidR="007A5FD0" w:rsidRPr="00F559FD" w:rsidRDefault="00C32F2C">
      <w:pPr>
        <w:spacing w:line="360" w:lineRule="auto"/>
        <w:rPr>
          <w:b/>
          <w:bCs/>
          <w:sz w:val="28"/>
          <w:szCs w:val="28"/>
          <w:lang w:val="nl-NL"/>
        </w:rPr>
      </w:pPr>
      <w:r w:rsidRPr="00F559FD">
        <w:rPr>
          <w:b/>
          <w:bCs/>
          <w:sz w:val="28"/>
          <w:szCs w:val="28"/>
          <w:lang w:val="nl-NL"/>
        </w:rPr>
        <w:lastRenderedPageBreak/>
        <w:t>WORDT OVEREENGEKOMEN WAT VOLGT:</w:t>
      </w:r>
    </w:p>
    <w:p w14:paraId="3D847508" w14:textId="77777777" w:rsidR="007A5FD0" w:rsidRPr="00F559FD" w:rsidRDefault="007A5FD0">
      <w:pPr>
        <w:spacing w:line="360" w:lineRule="auto"/>
        <w:rPr>
          <w:b/>
          <w:bCs/>
          <w:sz w:val="28"/>
          <w:szCs w:val="28"/>
          <w:lang w:val="nl-NL"/>
        </w:rPr>
      </w:pPr>
    </w:p>
    <w:p w14:paraId="1D8A9AC9" w14:textId="14ADA594" w:rsidR="004465C6" w:rsidRPr="00F559FD" w:rsidRDefault="00C32F2C">
      <w:pPr>
        <w:spacing w:line="360" w:lineRule="auto"/>
        <w:rPr>
          <w:bCs/>
          <w:lang w:val="nl-NL"/>
        </w:rPr>
      </w:pPr>
      <w:r w:rsidRPr="00F559FD">
        <w:rPr>
          <w:bCs/>
          <w:lang w:val="nl-NL"/>
        </w:rPr>
        <w:t xml:space="preserve">De </w:t>
      </w:r>
      <w:r w:rsidR="00265093">
        <w:rPr>
          <w:bCs/>
          <w:lang w:val="nl-NL"/>
        </w:rPr>
        <w:t>bewoner</w:t>
      </w:r>
      <w:r w:rsidR="00F559FD">
        <w:rPr>
          <w:bCs/>
          <w:lang w:val="nl-NL"/>
        </w:rPr>
        <w:t xml:space="preserve"> </w:t>
      </w:r>
      <w:r w:rsidRPr="00F559FD">
        <w:rPr>
          <w:bCs/>
          <w:lang w:val="nl-NL"/>
        </w:rPr>
        <w:t>wenst, in het kader van de zorgverlening, een beroep te doen op de herstel</w:t>
      </w:r>
      <w:r>
        <w:rPr>
          <w:bCs/>
          <w:lang w:val="nl-NL"/>
        </w:rPr>
        <w:t>-</w:t>
      </w:r>
      <w:r w:rsidR="00574D2F" w:rsidRPr="00F559FD">
        <w:rPr>
          <w:bCs/>
          <w:lang w:val="nl-NL"/>
        </w:rPr>
        <w:t xml:space="preserve"> </w:t>
      </w:r>
      <w:r w:rsidRPr="00F559FD">
        <w:rPr>
          <w:bCs/>
          <w:lang w:val="nl-NL"/>
        </w:rPr>
        <w:t xml:space="preserve">ondersteunende zorg van het PVT OPZC </w:t>
      </w:r>
      <w:proofErr w:type="spellStart"/>
      <w:r w:rsidRPr="00F559FD">
        <w:rPr>
          <w:bCs/>
          <w:lang w:val="nl-NL"/>
        </w:rPr>
        <w:t>Rekem</w:t>
      </w:r>
      <w:proofErr w:type="spellEnd"/>
      <w:r w:rsidRPr="00F559FD">
        <w:rPr>
          <w:bCs/>
          <w:lang w:val="nl-NL"/>
        </w:rPr>
        <w:t xml:space="preserve">. De </w:t>
      </w:r>
      <w:r w:rsidR="007E5395" w:rsidRPr="00F559FD">
        <w:rPr>
          <w:bCs/>
          <w:lang w:val="nl-NL"/>
        </w:rPr>
        <w:t xml:space="preserve">overeenkomst </w:t>
      </w:r>
      <w:r w:rsidRPr="00F559FD">
        <w:rPr>
          <w:bCs/>
          <w:lang w:val="nl-NL"/>
        </w:rPr>
        <w:t>betreft de opneming</w:t>
      </w:r>
      <w:r w:rsidR="002B2D59">
        <w:rPr>
          <w:bCs/>
          <w:lang w:val="nl-NL"/>
        </w:rPr>
        <w:t xml:space="preserve"> en het verblijf van de </w:t>
      </w:r>
      <w:r w:rsidR="00265093">
        <w:rPr>
          <w:bCs/>
          <w:lang w:val="nl-NL"/>
        </w:rPr>
        <w:t>bewoner</w:t>
      </w:r>
      <w:r w:rsidRPr="00F559FD">
        <w:rPr>
          <w:bCs/>
          <w:lang w:val="nl-NL"/>
        </w:rPr>
        <w:t xml:space="preserve"> in het Psychiatrisch Verzorgingstehuis van het Openbaar Psychiatrisch Zorgcentrum te </w:t>
      </w:r>
      <w:proofErr w:type="spellStart"/>
      <w:r w:rsidRPr="00F559FD">
        <w:rPr>
          <w:bCs/>
          <w:lang w:val="nl-NL"/>
        </w:rPr>
        <w:t>Rekem</w:t>
      </w:r>
      <w:proofErr w:type="spellEnd"/>
      <w:r w:rsidRPr="00F559FD">
        <w:rPr>
          <w:bCs/>
          <w:lang w:val="nl-NL"/>
        </w:rPr>
        <w:t>.</w:t>
      </w:r>
    </w:p>
    <w:p w14:paraId="6960D38E" w14:textId="77777777" w:rsidR="007A5FD0" w:rsidRPr="00F559FD" w:rsidRDefault="00C32F2C">
      <w:pPr>
        <w:spacing w:line="360" w:lineRule="auto"/>
        <w:rPr>
          <w:bCs/>
          <w:lang w:val="nl-NL"/>
        </w:rPr>
      </w:pPr>
      <w:r w:rsidRPr="00F559FD">
        <w:rPr>
          <w:bCs/>
          <w:lang w:val="nl-NL"/>
        </w:rPr>
        <w:t xml:space="preserve">PVT OPZC </w:t>
      </w:r>
      <w:proofErr w:type="spellStart"/>
      <w:r w:rsidRPr="00F559FD">
        <w:rPr>
          <w:bCs/>
          <w:lang w:val="nl-NL"/>
        </w:rPr>
        <w:t>Rekem</w:t>
      </w:r>
      <w:proofErr w:type="spellEnd"/>
      <w:r w:rsidRPr="00F559FD">
        <w:rPr>
          <w:bCs/>
          <w:lang w:val="nl-NL"/>
        </w:rPr>
        <w:t xml:space="preserve"> voert haar activiteiten uit in overeenstemming met de voorwaarden bepaald in het Besluit van de Vlaamse regering van 7 december 2018, dat onder meer de erkenningsvoorwaarden voor een psychiatrisch verzorgingstehuis regelt.</w:t>
      </w:r>
    </w:p>
    <w:p w14:paraId="42A0D3D0" w14:textId="77777777" w:rsidR="00574D2F" w:rsidRPr="00F559FD" w:rsidRDefault="00574D2F">
      <w:pPr>
        <w:spacing w:line="360" w:lineRule="auto"/>
        <w:rPr>
          <w:bCs/>
          <w:lang w:val="nl-NL"/>
        </w:rPr>
      </w:pPr>
    </w:p>
    <w:p w14:paraId="2EEABB9D" w14:textId="77777777" w:rsidR="00574D2F" w:rsidRPr="007A5FD0" w:rsidRDefault="00C32F2C">
      <w:pPr>
        <w:spacing w:line="360" w:lineRule="auto"/>
        <w:rPr>
          <w:bCs/>
          <w:lang w:val="nl-NL"/>
        </w:rPr>
      </w:pPr>
      <w:r w:rsidRPr="00F559FD">
        <w:rPr>
          <w:bCs/>
          <w:lang w:val="nl-NL"/>
        </w:rPr>
        <w:t>WORDT HETVOLGENDE OVEREENGEKOMEN:</w:t>
      </w:r>
    </w:p>
    <w:p w14:paraId="7E2C42D5" w14:textId="77777777" w:rsidR="004465C6" w:rsidRDefault="004465C6">
      <w:pPr>
        <w:spacing w:line="360" w:lineRule="auto"/>
        <w:rPr>
          <w:rFonts w:ascii="Lohit Hindi" w:hAnsi="Lohit Hindi" w:cs="Lohit Hindi"/>
          <w:lang w:val="nl-NL"/>
        </w:rPr>
      </w:pPr>
    </w:p>
    <w:p w14:paraId="030CEC8E" w14:textId="77777777" w:rsidR="004465C6" w:rsidRPr="009E459A" w:rsidRDefault="00C32F2C">
      <w:pPr>
        <w:spacing w:line="360" w:lineRule="auto"/>
        <w:rPr>
          <w:rFonts w:ascii="Lohit Hindi" w:hAnsi="Lohit Hindi" w:cs="Lohit Hindi"/>
          <w:b/>
          <w:lang w:val="nl-NL"/>
        </w:rPr>
      </w:pPr>
      <w:r w:rsidRPr="009E459A">
        <w:rPr>
          <w:b/>
          <w:lang w:val="nl-NL"/>
        </w:rPr>
        <w:t xml:space="preserve">1. ONDERWERP VAN DE OVEREENKOMST </w:t>
      </w:r>
    </w:p>
    <w:p w14:paraId="21DBAAC7" w14:textId="77777777" w:rsidR="004465C6" w:rsidRDefault="004465C6">
      <w:pPr>
        <w:spacing w:line="360" w:lineRule="auto"/>
        <w:rPr>
          <w:rFonts w:ascii="Lohit Hindi" w:hAnsi="Lohit Hindi" w:cs="Lohit Hindi"/>
          <w:lang w:val="nl-NL"/>
        </w:rPr>
      </w:pPr>
    </w:p>
    <w:p w14:paraId="033347B3" w14:textId="607D1338" w:rsidR="004465C6" w:rsidRDefault="00C32F2C">
      <w:pPr>
        <w:spacing w:line="360" w:lineRule="auto"/>
        <w:rPr>
          <w:rFonts w:ascii="Lohit Hindi" w:hAnsi="Lohit Hindi" w:cs="Lohit Hindi"/>
          <w:lang w:val="nl-NL"/>
        </w:rPr>
      </w:pPr>
      <w:r w:rsidRPr="00F559FD">
        <w:rPr>
          <w:lang w:val="nl-NL"/>
        </w:rPr>
        <w:t>De overeenkomst betreft de opnemin</w:t>
      </w:r>
      <w:r w:rsidR="00F559FD" w:rsidRPr="00F559FD">
        <w:rPr>
          <w:lang w:val="nl-NL"/>
        </w:rPr>
        <w:t xml:space="preserve">g en het verblijf van de </w:t>
      </w:r>
      <w:r w:rsidR="00265093">
        <w:rPr>
          <w:lang w:val="nl-NL"/>
        </w:rPr>
        <w:t>bewoner</w:t>
      </w:r>
      <w:r>
        <w:rPr>
          <w:lang w:val="nl-NL"/>
        </w:rPr>
        <w:t xml:space="preserve"> in het Psychiatrisch Verzorgingstehuis van het OPZC </w:t>
      </w:r>
      <w:proofErr w:type="spellStart"/>
      <w:r>
        <w:rPr>
          <w:lang w:val="nl-NL"/>
        </w:rPr>
        <w:t>Rekem</w:t>
      </w:r>
      <w:proofErr w:type="spellEnd"/>
      <w:r>
        <w:rPr>
          <w:lang w:val="nl-NL"/>
        </w:rPr>
        <w:t>.</w:t>
      </w:r>
    </w:p>
    <w:p w14:paraId="6152595E" w14:textId="77777777" w:rsidR="004465C6" w:rsidRDefault="004465C6">
      <w:pPr>
        <w:spacing w:line="360" w:lineRule="auto"/>
        <w:rPr>
          <w:rFonts w:ascii="Lohit Hindi" w:hAnsi="Lohit Hindi" w:cs="Lohit Hindi"/>
          <w:lang w:val="nl-NL"/>
        </w:rPr>
      </w:pPr>
    </w:p>
    <w:p w14:paraId="2F3B65F6" w14:textId="56840009" w:rsidR="008E1071" w:rsidRDefault="00C32F2C">
      <w:pPr>
        <w:spacing w:line="360" w:lineRule="auto"/>
        <w:rPr>
          <w:lang w:val="nl-NL"/>
        </w:rPr>
      </w:pPr>
      <w:r>
        <w:rPr>
          <w:lang w:val="nl-NL"/>
        </w:rPr>
        <w:t>Art 1.1 Het</w:t>
      </w:r>
      <w:r w:rsidR="00F559FD">
        <w:rPr>
          <w:lang w:val="nl-NL"/>
        </w:rPr>
        <w:t xml:space="preserve"> OPZC </w:t>
      </w:r>
      <w:proofErr w:type="spellStart"/>
      <w:r w:rsidR="00F559FD">
        <w:rPr>
          <w:lang w:val="nl-NL"/>
        </w:rPr>
        <w:t>Rekem</w:t>
      </w:r>
      <w:proofErr w:type="spellEnd"/>
      <w:r w:rsidR="00F559FD">
        <w:rPr>
          <w:lang w:val="nl-NL"/>
        </w:rPr>
        <w:t xml:space="preserve"> verstrekt de </w:t>
      </w:r>
      <w:r w:rsidR="00265093">
        <w:rPr>
          <w:lang w:val="nl-NL"/>
        </w:rPr>
        <w:t>bewoner</w:t>
      </w:r>
      <w:r>
        <w:rPr>
          <w:lang w:val="nl-NL"/>
        </w:rPr>
        <w:t xml:space="preserve"> </w:t>
      </w:r>
    </w:p>
    <w:p w14:paraId="14C34DAF" w14:textId="77777777" w:rsidR="004465C6" w:rsidRDefault="00C32F2C">
      <w:pPr>
        <w:spacing w:line="360" w:lineRule="auto"/>
        <w:rPr>
          <w:rFonts w:ascii="Lohit Hindi" w:hAnsi="Lohit Hindi" w:cs="Lohit Hindi"/>
          <w:lang w:val="nl-NL"/>
        </w:rPr>
      </w:pPr>
      <w:r>
        <w:rPr>
          <w:lang w:val="nl-NL"/>
        </w:rPr>
        <w:t xml:space="preserve">met ingang van ……… / ……… / ………… huisvesting, alsook de gebruikelijke huishoudelijke- en woonverzorging. </w:t>
      </w:r>
    </w:p>
    <w:p w14:paraId="2387F8B6" w14:textId="77777777" w:rsidR="004465C6" w:rsidRDefault="00C32F2C">
      <w:pPr>
        <w:spacing w:line="360" w:lineRule="auto"/>
        <w:rPr>
          <w:rFonts w:ascii="Lohit Hindi" w:hAnsi="Lohit Hindi" w:cs="Lohit Hindi"/>
          <w:lang w:val="nl-NL"/>
        </w:rPr>
      </w:pPr>
      <w:r>
        <w:rPr>
          <w:lang w:val="nl-NL"/>
        </w:rPr>
        <w:t>Onverminde</w:t>
      </w:r>
      <w:r w:rsidR="008E1071">
        <w:rPr>
          <w:lang w:val="nl-NL"/>
        </w:rPr>
        <w:t xml:space="preserve">rd de bepalingen van </w:t>
      </w:r>
      <w:r w:rsidR="008E1071" w:rsidRPr="00F559FD">
        <w:rPr>
          <w:lang w:val="nl-NL"/>
        </w:rPr>
        <w:t>artikel 6.4</w:t>
      </w:r>
      <w:r>
        <w:rPr>
          <w:lang w:val="nl-NL"/>
        </w:rPr>
        <w:t xml:space="preserve"> voorziet het OPZC </w:t>
      </w:r>
      <w:proofErr w:type="spellStart"/>
      <w:r>
        <w:rPr>
          <w:lang w:val="nl-NL"/>
        </w:rPr>
        <w:t>Rekem</w:t>
      </w:r>
      <w:proofErr w:type="spellEnd"/>
      <w:r>
        <w:rPr>
          <w:lang w:val="nl-NL"/>
        </w:rPr>
        <w:t xml:space="preserve"> bovendien ook in verpleegkundige, paramedische, farmaceutische en medische zorgen die de gezondheidstoesta</w:t>
      </w:r>
      <w:r w:rsidR="00574D2F">
        <w:rPr>
          <w:lang w:val="nl-NL"/>
        </w:rPr>
        <w:t xml:space="preserve">nd vereisen en </w:t>
      </w:r>
      <w:r w:rsidR="00574D2F" w:rsidRPr="00F559FD">
        <w:rPr>
          <w:lang w:val="nl-NL"/>
        </w:rPr>
        <w:t>verstrekt ze herstel ondersteunende zorg.</w:t>
      </w:r>
    </w:p>
    <w:p w14:paraId="325D1232" w14:textId="77777777" w:rsidR="004465C6" w:rsidRDefault="004465C6">
      <w:pPr>
        <w:spacing w:line="360" w:lineRule="auto"/>
        <w:rPr>
          <w:lang w:val="nl-NL"/>
        </w:rPr>
      </w:pPr>
    </w:p>
    <w:p w14:paraId="378FC4DB" w14:textId="555EA040" w:rsidR="004465C6" w:rsidRPr="00EC1F69" w:rsidRDefault="00C32F2C">
      <w:pPr>
        <w:spacing w:line="360" w:lineRule="auto"/>
        <w:rPr>
          <w:lang w:val="nl-NL"/>
        </w:rPr>
      </w:pPr>
      <w:r>
        <w:rPr>
          <w:lang w:val="nl-NL"/>
        </w:rPr>
        <w:t xml:space="preserve">Art 1.2 Elke aanvraag tot opname wordt individueel onderzocht. </w:t>
      </w:r>
      <w:r w:rsidRPr="00F559FD">
        <w:rPr>
          <w:lang w:val="nl-NL"/>
        </w:rPr>
        <w:t xml:space="preserve">Het OPZC </w:t>
      </w:r>
      <w:proofErr w:type="spellStart"/>
      <w:r w:rsidRPr="00F559FD">
        <w:rPr>
          <w:lang w:val="nl-NL"/>
        </w:rPr>
        <w:t>Rekem</w:t>
      </w:r>
      <w:proofErr w:type="spellEnd"/>
      <w:r w:rsidRPr="00F559FD">
        <w:rPr>
          <w:lang w:val="nl-NL"/>
        </w:rPr>
        <w:t xml:space="preserve"> verzamelt hiervoor</w:t>
      </w:r>
      <w:r w:rsidR="004F588A" w:rsidRPr="00F559FD">
        <w:rPr>
          <w:lang w:val="nl-NL"/>
        </w:rPr>
        <w:t xml:space="preserve"> alle noodzakelijke informatie. Dit gebeurt steeds</w:t>
      </w:r>
      <w:r w:rsidR="00F559FD" w:rsidRPr="00F559FD">
        <w:rPr>
          <w:lang w:val="nl-NL"/>
        </w:rPr>
        <w:t xml:space="preserve"> in overleg met de </w:t>
      </w:r>
      <w:r w:rsidR="00265093">
        <w:rPr>
          <w:lang w:val="nl-NL"/>
        </w:rPr>
        <w:t>bewoner</w:t>
      </w:r>
      <w:r w:rsidRPr="00F559FD">
        <w:rPr>
          <w:lang w:val="nl-NL"/>
        </w:rPr>
        <w:t xml:space="preserve"> of</w:t>
      </w:r>
      <w:r>
        <w:rPr>
          <w:lang w:val="nl-NL"/>
        </w:rPr>
        <w:t xml:space="preserve"> zijn vertegenwoordiger en met ina</w:t>
      </w:r>
      <w:r w:rsidR="004F588A">
        <w:rPr>
          <w:lang w:val="nl-NL"/>
        </w:rPr>
        <w:t>chtneming van de privacy en het medisch beroepsgeheim.</w:t>
      </w:r>
    </w:p>
    <w:p w14:paraId="217FE458" w14:textId="77777777" w:rsidR="004465C6" w:rsidRDefault="004465C6">
      <w:pPr>
        <w:pStyle w:val="Textbody"/>
        <w:spacing w:after="0" w:line="360" w:lineRule="auto"/>
        <w:rPr>
          <w:rFonts w:ascii="Lohit Hindi" w:hAnsi="Lohit Hindi" w:cs="Lohit Hindi"/>
          <w:lang w:val="nl-NL"/>
        </w:rPr>
      </w:pPr>
    </w:p>
    <w:p w14:paraId="4267D531" w14:textId="77777777" w:rsidR="004F588A" w:rsidRDefault="004F588A">
      <w:pPr>
        <w:pStyle w:val="Textbody"/>
        <w:spacing w:after="0" w:line="360" w:lineRule="auto"/>
        <w:rPr>
          <w:rFonts w:ascii="Lohit Hindi" w:hAnsi="Lohit Hindi" w:cs="Lohit Hindi"/>
          <w:lang w:val="nl-NL"/>
        </w:rPr>
      </w:pPr>
    </w:p>
    <w:p w14:paraId="246A8EBF" w14:textId="77777777" w:rsidR="00574D2F" w:rsidRPr="00B7775A" w:rsidRDefault="00574D2F" w:rsidP="00574D2F">
      <w:pPr>
        <w:autoSpaceDE w:val="0"/>
        <w:spacing w:line="360" w:lineRule="auto"/>
        <w:jc w:val="both"/>
        <w:rPr>
          <w:rFonts w:ascii="Lohit Hindi" w:hAnsi="Lohit Hindi" w:cs="Lohit Hindi"/>
          <w:lang w:val="nl-NL"/>
        </w:rPr>
      </w:pPr>
    </w:p>
    <w:p w14:paraId="26F2F5FA" w14:textId="77777777" w:rsidR="00574D2F" w:rsidRPr="00F559FD" w:rsidRDefault="00C32F2C" w:rsidP="00574D2F">
      <w:pPr>
        <w:spacing w:line="360" w:lineRule="auto"/>
        <w:rPr>
          <w:b/>
          <w:lang w:val="nl-NL"/>
        </w:rPr>
      </w:pPr>
      <w:r w:rsidRPr="00F559FD">
        <w:rPr>
          <w:b/>
          <w:lang w:val="nl-NL"/>
        </w:rPr>
        <w:t xml:space="preserve">2. AANVANG - DUUR - OPZEGGING VAN DE OVEREENKOMST </w:t>
      </w:r>
    </w:p>
    <w:p w14:paraId="51D34153" w14:textId="77777777" w:rsidR="00574D2F" w:rsidRPr="00F559FD" w:rsidRDefault="00574D2F" w:rsidP="00574D2F">
      <w:pPr>
        <w:spacing w:line="360" w:lineRule="auto"/>
        <w:rPr>
          <w:rFonts w:ascii="Lohit Hindi" w:hAnsi="Lohit Hindi" w:cs="Lohit Hindi"/>
          <w:lang w:val="nl-NL"/>
        </w:rPr>
      </w:pPr>
    </w:p>
    <w:p w14:paraId="307DEE43" w14:textId="77777777" w:rsidR="00574D2F" w:rsidRPr="00F559FD" w:rsidRDefault="00C32F2C" w:rsidP="00574D2F">
      <w:pPr>
        <w:spacing w:line="360" w:lineRule="auto"/>
        <w:rPr>
          <w:lang w:val="nl-NL"/>
        </w:rPr>
      </w:pPr>
      <w:r w:rsidRPr="00F559FD">
        <w:rPr>
          <w:lang w:val="nl-NL"/>
        </w:rPr>
        <w:t xml:space="preserve">Art. 2.1 De overeenkomst wordt aangegaan voor onbepaalde duur. </w:t>
      </w:r>
      <w:r w:rsidR="004F588A" w:rsidRPr="00F559FD">
        <w:rPr>
          <w:lang w:val="nl-NL"/>
        </w:rPr>
        <w:t>Deze overeenkomst gaat in op de datum zoals in Art. 1.1</w:t>
      </w:r>
      <w:r w:rsidR="002B2D59">
        <w:rPr>
          <w:lang w:val="nl-NL"/>
        </w:rPr>
        <w:t xml:space="preserve"> omschreven</w:t>
      </w:r>
      <w:r w:rsidR="004F588A" w:rsidRPr="00F559FD">
        <w:rPr>
          <w:lang w:val="nl-NL"/>
        </w:rPr>
        <w:t xml:space="preserve"> en wordt gesloten voor zolang de zorg duurt.</w:t>
      </w:r>
      <w:r w:rsidR="00D52710" w:rsidRPr="00F559FD">
        <w:rPr>
          <w:lang w:val="nl-NL"/>
        </w:rPr>
        <w:t xml:space="preserve"> </w:t>
      </w:r>
    </w:p>
    <w:p w14:paraId="6A2A4366" w14:textId="77777777" w:rsidR="00D52710" w:rsidRDefault="00C32F2C" w:rsidP="00574D2F">
      <w:pPr>
        <w:spacing w:line="360" w:lineRule="auto"/>
        <w:rPr>
          <w:rFonts w:ascii="Lohit Hindi" w:hAnsi="Lohit Hindi" w:cs="Lohit Hindi"/>
          <w:lang w:val="nl-NL"/>
        </w:rPr>
      </w:pPr>
      <w:r w:rsidRPr="00F559FD">
        <w:rPr>
          <w:lang w:val="nl-NL"/>
        </w:rPr>
        <w:t>De eerste 30 dagen van het verblijf gelden als proefperiode.</w:t>
      </w:r>
    </w:p>
    <w:p w14:paraId="72688FB2" w14:textId="339FB597" w:rsidR="00574D2F" w:rsidRPr="00E80F33" w:rsidRDefault="00C32F2C" w:rsidP="00574D2F">
      <w:pPr>
        <w:spacing w:line="360" w:lineRule="auto"/>
        <w:rPr>
          <w:rFonts w:ascii="Lohit Hindi" w:hAnsi="Lohit Hindi" w:cs="Lohit Hindi"/>
          <w:lang w:val="nl-NL"/>
        </w:rPr>
      </w:pPr>
      <w:r w:rsidRPr="00E80F33">
        <w:rPr>
          <w:rFonts w:ascii="Lohit Hindi" w:hAnsi="Lohit Hindi" w:cs="Lohit Hindi"/>
          <w:lang w:val="nl-NL"/>
        </w:rPr>
        <w:t xml:space="preserve">Opmerking: </w:t>
      </w:r>
      <w:r>
        <w:rPr>
          <w:rFonts w:ascii="Lohit Hindi" w:hAnsi="Lohit Hindi" w:cs="Lohit Hindi"/>
          <w:lang w:val="nl-NL"/>
        </w:rPr>
        <w:t>d</w:t>
      </w:r>
      <w:r w:rsidRPr="00E80F33">
        <w:rPr>
          <w:rFonts w:ascii="Lohit Hindi" w:hAnsi="Lohit Hindi" w:cs="Lohit Hindi"/>
          <w:lang w:val="nl-NL"/>
        </w:rPr>
        <w:t>e verblijfsduur in een PVT is zolang als nodig, maar ook niet langer. Wanneer de omstandighede</w:t>
      </w:r>
      <w:r w:rsidR="00F559FD">
        <w:rPr>
          <w:rFonts w:ascii="Lohit Hindi" w:hAnsi="Lohit Hindi" w:cs="Lohit Hindi"/>
          <w:lang w:val="nl-NL"/>
        </w:rPr>
        <w:t xml:space="preserve">n veranderen, zal met de </w:t>
      </w:r>
      <w:r w:rsidR="00265093">
        <w:rPr>
          <w:rFonts w:ascii="Lohit Hindi" w:hAnsi="Lohit Hindi" w:cs="Lohit Hindi"/>
          <w:lang w:val="nl-NL"/>
        </w:rPr>
        <w:t>bewoner</w:t>
      </w:r>
      <w:r w:rsidR="002B2D59">
        <w:rPr>
          <w:rFonts w:ascii="Lohit Hindi" w:hAnsi="Lohit Hindi" w:cs="Lohit Hindi"/>
          <w:lang w:val="nl-NL"/>
        </w:rPr>
        <w:t xml:space="preserve"> en zijn/haar familie ge</w:t>
      </w:r>
      <w:r w:rsidRPr="00E80F33">
        <w:rPr>
          <w:rFonts w:ascii="Lohit Hindi" w:hAnsi="Lohit Hindi" w:cs="Lohit Hindi"/>
          <w:lang w:val="nl-NL"/>
        </w:rPr>
        <w:t>zocht worden naar een meer aangepaste woonomgeving.</w:t>
      </w:r>
    </w:p>
    <w:p w14:paraId="305D923B" w14:textId="77777777" w:rsidR="00574D2F" w:rsidRDefault="00574D2F" w:rsidP="00574D2F">
      <w:pPr>
        <w:spacing w:line="360" w:lineRule="auto"/>
        <w:rPr>
          <w:rFonts w:ascii="Lohit Hindi" w:hAnsi="Lohit Hindi" w:cs="Lohit Hindi"/>
          <w:lang w:val="nl-NL"/>
        </w:rPr>
      </w:pPr>
    </w:p>
    <w:p w14:paraId="10BFB0F0" w14:textId="4B51A8C5" w:rsidR="001F4E46" w:rsidRDefault="00C32F2C" w:rsidP="00574D2F">
      <w:pPr>
        <w:spacing w:line="360" w:lineRule="auto"/>
        <w:rPr>
          <w:lang w:val="nl-NL"/>
        </w:rPr>
      </w:pPr>
      <w:r w:rsidRPr="00F559FD">
        <w:rPr>
          <w:lang w:val="nl-NL"/>
        </w:rPr>
        <w:t xml:space="preserve">Art. 2.2 </w:t>
      </w:r>
      <w:r w:rsidR="00D52710" w:rsidRPr="00F559FD">
        <w:rPr>
          <w:lang w:val="nl-NL"/>
        </w:rPr>
        <w:t xml:space="preserve">De overeenkomst </w:t>
      </w:r>
      <w:r w:rsidRPr="00F559FD">
        <w:rPr>
          <w:lang w:val="nl-NL"/>
        </w:rPr>
        <w:t>kan beëindigd worden in onderling akkoord tussen de partijen, bij opzeg van één van de partijen of bi</w:t>
      </w:r>
      <w:r w:rsidR="00F559FD">
        <w:rPr>
          <w:lang w:val="nl-NL"/>
        </w:rPr>
        <w:t xml:space="preserve">j het overlijden van de </w:t>
      </w:r>
      <w:r w:rsidR="00265093">
        <w:rPr>
          <w:lang w:val="nl-NL"/>
        </w:rPr>
        <w:t>bewoner</w:t>
      </w:r>
      <w:r w:rsidRPr="00F559FD">
        <w:rPr>
          <w:lang w:val="nl-NL"/>
        </w:rPr>
        <w:t>.</w:t>
      </w:r>
    </w:p>
    <w:p w14:paraId="24F38FF3" w14:textId="77777777" w:rsidR="001F4E46" w:rsidRDefault="001F4E46" w:rsidP="00574D2F">
      <w:pPr>
        <w:spacing w:line="360" w:lineRule="auto"/>
        <w:rPr>
          <w:lang w:val="nl-NL"/>
        </w:rPr>
      </w:pPr>
    </w:p>
    <w:p w14:paraId="2EE62FED" w14:textId="77777777" w:rsidR="00574D2F" w:rsidRPr="00F559FD" w:rsidRDefault="00C32F2C" w:rsidP="00574D2F">
      <w:pPr>
        <w:spacing w:line="360" w:lineRule="auto"/>
        <w:rPr>
          <w:lang w:val="nl-NL"/>
        </w:rPr>
      </w:pPr>
      <w:r w:rsidRPr="00F559FD">
        <w:rPr>
          <w:lang w:val="nl-NL"/>
        </w:rPr>
        <w:t>Art. 2.3</w:t>
      </w:r>
      <w:r w:rsidR="00D52710" w:rsidRPr="00F559FD">
        <w:rPr>
          <w:lang w:val="nl-NL"/>
        </w:rPr>
        <w:t xml:space="preserve"> </w:t>
      </w:r>
      <w:r w:rsidRPr="00F559FD">
        <w:rPr>
          <w:lang w:val="nl-NL"/>
        </w:rPr>
        <w:t>Elke partij heeft op elk moment het recht om deze overeenkomst op te zeggen met een aangetekende brief of tegen afgiftebewijs en op voorwaarde dat ze de opzegtermijn naleeft.</w:t>
      </w:r>
      <w:r>
        <w:rPr>
          <w:rStyle w:val="Voetnootmarkering"/>
          <w:lang w:val="nl-NL"/>
        </w:rPr>
        <w:footnoteReference w:id="3"/>
      </w:r>
    </w:p>
    <w:p w14:paraId="4FC957FC" w14:textId="5AB9B384" w:rsidR="001F4E46" w:rsidRPr="00F559FD" w:rsidRDefault="00C32F2C" w:rsidP="001F4E46">
      <w:pPr>
        <w:pStyle w:val="Lijstalinea"/>
        <w:numPr>
          <w:ilvl w:val="0"/>
          <w:numId w:val="11"/>
        </w:numPr>
        <w:spacing w:line="360" w:lineRule="auto"/>
        <w:rPr>
          <w:lang w:val="nl-NL"/>
        </w:rPr>
      </w:pPr>
      <w:r w:rsidRPr="00F559FD">
        <w:rPr>
          <w:lang w:val="nl-NL"/>
        </w:rPr>
        <w:t xml:space="preserve">Indien de </w:t>
      </w:r>
      <w:r w:rsidR="00265093">
        <w:rPr>
          <w:lang w:val="nl-NL"/>
        </w:rPr>
        <w:t>bewoner</w:t>
      </w:r>
      <w:r w:rsidRPr="00F559FD">
        <w:rPr>
          <w:lang w:val="nl-NL"/>
        </w:rPr>
        <w:t xml:space="preserve"> tijdens de proefperiode van 30 dagen, de overeenkomst wil opzeggen, geldt er een opzegtermijn van 7 dagen. Wanneer PVT de opzeg doet binnen de proefperiode van 30 dagen, geldt er een opzegtermijn van 30 dagen.</w:t>
      </w:r>
    </w:p>
    <w:p w14:paraId="7A4143EC" w14:textId="77777777" w:rsidR="00FA1B73" w:rsidRPr="00F559FD" w:rsidRDefault="00C32F2C" w:rsidP="001F4E46">
      <w:pPr>
        <w:pStyle w:val="Lijstalinea"/>
        <w:numPr>
          <w:ilvl w:val="0"/>
          <w:numId w:val="11"/>
        </w:numPr>
        <w:spacing w:line="360" w:lineRule="auto"/>
        <w:rPr>
          <w:lang w:val="nl-NL"/>
        </w:rPr>
      </w:pPr>
      <w:r w:rsidRPr="00F559FD">
        <w:rPr>
          <w:lang w:val="nl-NL"/>
        </w:rPr>
        <w:t>Na de proefperiode van 30 dagen:</w:t>
      </w:r>
    </w:p>
    <w:p w14:paraId="34D7ABB9" w14:textId="7F6A17D4" w:rsidR="00FA1B73" w:rsidRPr="00F559FD" w:rsidRDefault="00C32F2C" w:rsidP="00FA1B73">
      <w:pPr>
        <w:pStyle w:val="Lijstalinea"/>
        <w:numPr>
          <w:ilvl w:val="1"/>
          <w:numId w:val="11"/>
        </w:numPr>
        <w:spacing w:line="360" w:lineRule="auto"/>
        <w:rPr>
          <w:lang w:val="nl-NL"/>
        </w:rPr>
      </w:pPr>
      <w:r w:rsidRPr="00F559FD">
        <w:rPr>
          <w:lang w:val="nl-NL"/>
        </w:rPr>
        <w:t>Geldt een opzegterm</w:t>
      </w:r>
      <w:r w:rsidR="00F559FD" w:rsidRPr="00F559FD">
        <w:rPr>
          <w:lang w:val="nl-NL"/>
        </w:rPr>
        <w:t xml:space="preserve">ijn van 30 dagen als de </w:t>
      </w:r>
      <w:r w:rsidR="00265093">
        <w:rPr>
          <w:lang w:val="nl-NL"/>
        </w:rPr>
        <w:t>bewoner</w:t>
      </w:r>
      <w:r w:rsidRPr="00F559FD">
        <w:rPr>
          <w:lang w:val="nl-NL"/>
        </w:rPr>
        <w:t xml:space="preserve"> het verblijf stopzet.</w:t>
      </w:r>
    </w:p>
    <w:p w14:paraId="50E39CC4" w14:textId="22435217" w:rsidR="008825A8" w:rsidRPr="00F559FD" w:rsidRDefault="00C32F2C" w:rsidP="00FA1B73">
      <w:pPr>
        <w:pStyle w:val="Lijstalinea"/>
        <w:numPr>
          <w:ilvl w:val="1"/>
          <w:numId w:val="11"/>
        </w:numPr>
        <w:spacing w:line="360" w:lineRule="auto"/>
        <w:rPr>
          <w:lang w:val="nl-NL"/>
        </w:rPr>
      </w:pPr>
      <w:r w:rsidRPr="00F559FD">
        <w:rPr>
          <w:lang w:val="nl-NL"/>
        </w:rPr>
        <w:t>Geldt een opzegtermijn van 60 dagen wanneer het PVT de verblijfsovereenkomst opzegt en de behandelende psychiater een overplaatsing naar een meer gepaste voorziening nodig vindt. Het PVT zal</w:t>
      </w:r>
      <w:r w:rsidR="00F559FD" w:rsidRPr="00F559FD">
        <w:rPr>
          <w:lang w:val="nl-NL"/>
        </w:rPr>
        <w:t xml:space="preserve"> dan in overleg met de </w:t>
      </w:r>
      <w:r w:rsidR="00265093">
        <w:rPr>
          <w:lang w:val="nl-NL"/>
        </w:rPr>
        <w:t>bewoner</w:t>
      </w:r>
      <w:r w:rsidRPr="00F559FD">
        <w:rPr>
          <w:lang w:val="nl-NL"/>
        </w:rPr>
        <w:t>, instaan voor de verwijzing en vlotte overgang naar een passend verblijf en indien nodig de opzegtermijn verlengen.</w:t>
      </w:r>
    </w:p>
    <w:p w14:paraId="4701ECC2" w14:textId="5B59C9F1" w:rsidR="008825A8" w:rsidRPr="00DA0A1B" w:rsidRDefault="00C32F2C" w:rsidP="00F559FD">
      <w:pPr>
        <w:pStyle w:val="Lijstalinea"/>
        <w:numPr>
          <w:ilvl w:val="1"/>
          <w:numId w:val="11"/>
        </w:numPr>
        <w:spacing w:line="360" w:lineRule="auto"/>
        <w:rPr>
          <w:lang w:val="nl-NL"/>
        </w:rPr>
      </w:pPr>
      <w:r w:rsidRPr="00F559FD">
        <w:rPr>
          <w:lang w:val="nl-NL"/>
        </w:rPr>
        <w:t xml:space="preserve">Geldt een opzegtermijn van 30 dagen als het PVT de verblijfsovereenkomst opzegt en </w:t>
      </w:r>
      <w:r w:rsidR="00F559FD" w:rsidRPr="00F559FD">
        <w:rPr>
          <w:lang w:val="nl-NL"/>
        </w:rPr>
        <w:t xml:space="preserve">het beleid vindt dat de </w:t>
      </w:r>
      <w:r w:rsidR="00265093">
        <w:rPr>
          <w:lang w:val="nl-NL"/>
        </w:rPr>
        <w:t>bewoner</w:t>
      </w:r>
      <w:r w:rsidRPr="00F559FD">
        <w:rPr>
          <w:lang w:val="nl-NL"/>
        </w:rPr>
        <w:t xml:space="preserve"> de begeleiding in ernstige mate verhindert of ernstig sto</w:t>
      </w:r>
      <w:r w:rsidR="00F559FD" w:rsidRPr="00F559FD">
        <w:rPr>
          <w:lang w:val="nl-NL"/>
        </w:rPr>
        <w:t xml:space="preserve">rend is voor de andere </w:t>
      </w:r>
      <w:r w:rsidR="00265093">
        <w:rPr>
          <w:lang w:val="nl-NL"/>
        </w:rPr>
        <w:t>bewoners</w:t>
      </w:r>
      <w:r w:rsidRPr="00F559FD">
        <w:rPr>
          <w:lang w:val="nl-NL"/>
        </w:rPr>
        <w:t xml:space="preserve">. Dit is zeker het geval bij herhaald </w:t>
      </w:r>
      <w:r w:rsidRPr="00DA0A1B">
        <w:rPr>
          <w:lang w:val="nl-NL"/>
        </w:rPr>
        <w:t xml:space="preserve">misbruik van </w:t>
      </w:r>
      <w:r w:rsidRPr="00DA0A1B">
        <w:rPr>
          <w:lang w:val="nl-NL"/>
        </w:rPr>
        <w:lastRenderedPageBreak/>
        <w:t>alcohol en medicatie, drugs, agressie of een ander misdrijf volgens het Belgisch recht.</w:t>
      </w:r>
      <w:r w:rsidR="00F559FD" w:rsidRPr="00DA0A1B">
        <w:rPr>
          <w:lang w:val="nl-NL"/>
        </w:rPr>
        <w:t xml:space="preserve"> Het PVT zal de </w:t>
      </w:r>
      <w:r w:rsidR="00265093">
        <w:rPr>
          <w:lang w:val="nl-NL"/>
        </w:rPr>
        <w:t>bewoner</w:t>
      </w:r>
      <w:r w:rsidR="00582234" w:rsidRPr="00DA0A1B">
        <w:rPr>
          <w:lang w:val="nl-NL"/>
        </w:rPr>
        <w:t xml:space="preserve"> in dat geval minstens 1 maand voor de opzegging een schriftelijke aanmaning bezorgen die de tekortkomingen opsomt en met aandrang vraagt om het storende gedrag aan te passen. Het PVT zal</w:t>
      </w:r>
      <w:r w:rsidR="00DA0A1B" w:rsidRPr="00DA0A1B">
        <w:rPr>
          <w:lang w:val="nl-NL"/>
        </w:rPr>
        <w:t xml:space="preserve"> dan, in overleg met de </w:t>
      </w:r>
      <w:r w:rsidR="00265093">
        <w:rPr>
          <w:lang w:val="nl-NL"/>
        </w:rPr>
        <w:t>bewoner</w:t>
      </w:r>
      <w:r w:rsidR="00582234" w:rsidRPr="00DA0A1B">
        <w:rPr>
          <w:lang w:val="nl-NL"/>
        </w:rPr>
        <w:t>, instaan voor de verwijzing en vlotte overgang naar een passend verblijf en indien nodig de opzegtermijn verlengen.</w:t>
      </w:r>
    </w:p>
    <w:p w14:paraId="2FE4BB59" w14:textId="77777777" w:rsidR="00843455" w:rsidRDefault="00843455" w:rsidP="00843455">
      <w:pPr>
        <w:spacing w:line="360" w:lineRule="auto"/>
        <w:rPr>
          <w:highlight w:val="yellow"/>
          <w:lang w:val="nl-NL"/>
        </w:rPr>
      </w:pPr>
    </w:p>
    <w:p w14:paraId="74F41C3F" w14:textId="4E2796E8" w:rsidR="00843455" w:rsidRPr="00DA0A1B" w:rsidRDefault="00C32F2C" w:rsidP="00843455">
      <w:pPr>
        <w:spacing w:line="360" w:lineRule="auto"/>
        <w:rPr>
          <w:lang w:val="nl-NL"/>
        </w:rPr>
      </w:pPr>
      <w:r w:rsidRPr="00DA0A1B">
        <w:rPr>
          <w:lang w:val="nl-NL"/>
        </w:rPr>
        <w:t xml:space="preserve">De opzeggingstermijn begint op de eerste werkdag die volgt nadat </w:t>
      </w:r>
      <w:r w:rsidR="00DA0A1B" w:rsidRPr="00DA0A1B">
        <w:rPr>
          <w:lang w:val="nl-NL"/>
        </w:rPr>
        <w:t xml:space="preserve">de </w:t>
      </w:r>
      <w:r w:rsidR="00265093">
        <w:rPr>
          <w:lang w:val="nl-NL"/>
        </w:rPr>
        <w:t>bewoner</w:t>
      </w:r>
      <w:r w:rsidR="00632AD2" w:rsidRPr="00DA0A1B">
        <w:rPr>
          <w:lang w:val="nl-NL"/>
        </w:rPr>
        <w:t xml:space="preserve"> of het PVT de opzegging ontvangen heeft.</w:t>
      </w:r>
    </w:p>
    <w:p w14:paraId="53EC91B3" w14:textId="77777777" w:rsidR="00632AD2" w:rsidRDefault="00632AD2" w:rsidP="00843455">
      <w:pPr>
        <w:spacing w:line="360" w:lineRule="auto"/>
        <w:rPr>
          <w:highlight w:val="yellow"/>
          <w:lang w:val="nl-NL"/>
        </w:rPr>
      </w:pPr>
    </w:p>
    <w:p w14:paraId="359E60C3" w14:textId="4644B908" w:rsidR="00632AD2" w:rsidRPr="00DA0A1B" w:rsidRDefault="00C32F2C" w:rsidP="00843455">
      <w:pPr>
        <w:spacing w:line="360" w:lineRule="auto"/>
        <w:rPr>
          <w:lang w:val="nl-NL"/>
        </w:rPr>
      </w:pPr>
      <w:r w:rsidRPr="00DA0A1B">
        <w:rPr>
          <w:lang w:val="nl-NL"/>
        </w:rPr>
        <w:t>Art. 2.4 Indie</w:t>
      </w:r>
      <w:r w:rsidR="00DA0A1B" w:rsidRPr="00DA0A1B">
        <w:rPr>
          <w:lang w:val="nl-NL"/>
        </w:rPr>
        <w:t xml:space="preserve">n de afwezigheid van de </w:t>
      </w:r>
      <w:r w:rsidR="00265093">
        <w:rPr>
          <w:lang w:val="nl-NL"/>
        </w:rPr>
        <w:t>bewoner</w:t>
      </w:r>
      <w:r w:rsidRPr="00DA0A1B">
        <w:rPr>
          <w:lang w:val="nl-NL"/>
        </w:rPr>
        <w:t xml:space="preserve"> langer dan 1 maand duurt, kan de overeenkomst door elke partij beëindigd </w:t>
      </w:r>
      <w:r w:rsidR="004F140B" w:rsidRPr="00DA0A1B">
        <w:rPr>
          <w:lang w:val="nl-NL"/>
        </w:rPr>
        <w:t xml:space="preserve">worden. </w:t>
      </w:r>
      <w:r w:rsidRPr="00DA0A1B">
        <w:rPr>
          <w:lang w:val="nl-NL"/>
        </w:rPr>
        <w:t>In dit bijzonder geval bedraagt de opzegtermijn slechts 10 kalenderdagen. De uitvoering van het zorgplan evenals de aanrekening van de kosten wordt gedurende deze periode stopgezet.</w:t>
      </w:r>
    </w:p>
    <w:p w14:paraId="17F2DF6D" w14:textId="77777777" w:rsidR="00DA0A1B" w:rsidRDefault="00DA0A1B" w:rsidP="00574D2F">
      <w:pPr>
        <w:spacing w:line="360" w:lineRule="auto"/>
        <w:rPr>
          <w:highlight w:val="yellow"/>
          <w:lang w:val="nl-NL"/>
        </w:rPr>
      </w:pPr>
    </w:p>
    <w:p w14:paraId="5B72101E" w14:textId="6C3668AB" w:rsidR="00574D2F" w:rsidRDefault="00C32F2C" w:rsidP="00574D2F">
      <w:pPr>
        <w:spacing w:line="360" w:lineRule="auto"/>
        <w:rPr>
          <w:highlight w:val="yellow"/>
          <w:lang w:val="nl-NL"/>
        </w:rPr>
      </w:pPr>
      <w:r w:rsidRPr="00DA0A1B">
        <w:rPr>
          <w:lang w:val="nl-NL"/>
        </w:rPr>
        <w:t xml:space="preserve">Indien de </w:t>
      </w:r>
      <w:r w:rsidR="00265093">
        <w:rPr>
          <w:lang w:val="nl-NL"/>
        </w:rPr>
        <w:t>bewoner</w:t>
      </w:r>
      <w:r w:rsidR="00632AD2" w:rsidRPr="00DA0A1B">
        <w:rPr>
          <w:lang w:val="nl-NL"/>
        </w:rPr>
        <w:t>, om welke reden dan ook, langer dan 3 maanden afwezig is, blijft de begeleiding van het PVT gedurende ten minste 3 maanden bereikbaar voor verdere begeleiding zonder verblijf, op voorwaarde dat er een ernstige kans op terugkeer bestaat.</w:t>
      </w:r>
    </w:p>
    <w:p w14:paraId="41E13F97" w14:textId="77777777" w:rsidR="00CC377F" w:rsidRPr="00DA0A1B" w:rsidRDefault="00CC377F" w:rsidP="00574D2F">
      <w:pPr>
        <w:spacing w:line="360" w:lineRule="auto"/>
        <w:rPr>
          <w:lang w:val="nl-NL"/>
        </w:rPr>
      </w:pPr>
    </w:p>
    <w:p w14:paraId="795164E2" w14:textId="4389C896" w:rsidR="00574D2F" w:rsidRPr="00210EF9" w:rsidRDefault="00C32F2C" w:rsidP="00574D2F">
      <w:pPr>
        <w:spacing w:line="360" w:lineRule="auto"/>
        <w:rPr>
          <w:lang w:val="nl-NL"/>
        </w:rPr>
      </w:pPr>
      <w:r w:rsidRPr="00DA0A1B">
        <w:rPr>
          <w:lang w:val="nl-NL"/>
        </w:rPr>
        <w:t>Art. 2</w:t>
      </w:r>
      <w:r w:rsidR="001F4E46" w:rsidRPr="00DA0A1B">
        <w:rPr>
          <w:lang w:val="nl-NL"/>
        </w:rPr>
        <w:t>.</w:t>
      </w:r>
      <w:r w:rsidR="00632AD2" w:rsidRPr="00DA0A1B">
        <w:rPr>
          <w:lang w:val="nl-NL"/>
        </w:rPr>
        <w:t>5</w:t>
      </w:r>
      <w:r w:rsidR="00210EF9" w:rsidRPr="00DA0A1B">
        <w:rPr>
          <w:lang w:val="nl-NL"/>
        </w:rPr>
        <w:t xml:space="preserve"> In geval va</w:t>
      </w:r>
      <w:r w:rsidR="00DA0A1B" w:rsidRPr="00DA0A1B">
        <w:rPr>
          <w:lang w:val="nl-NL"/>
        </w:rPr>
        <w:t xml:space="preserve">n het overlijden van de </w:t>
      </w:r>
      <w:r w:rsidR="00265093">
        <w:rPr>
          <w:lang w:val="nl-NL"/>
        </w:rPr>
        <w:t>bewoner</w:t>
      </w:r>
      <w:r w:rsidR="00210EF9" w:rsidRPr="00DA0A1B">
        <w:rPr>
          <w:lang w:val="nl-NL"/>
        </w:rPr>
        <w:t>, is er geen opzegtermijn. Van d</w:t>
      </w:r>
      <w:r w:rsidRPr="00DA0A1B">
        <w:rPr>
          <w:lang w:val="nl-NL"/>
        </w:rPr>
        <w:t>e persoon</w:t>
      </w:r>
      <w:r w:rsidR="00DA0A1B" w:rsidRPr="00DA0A1B">
        <w:rPr>
          <w:lang w:val="nl-NL"/>
        </w:rPr>
        <w:t xml:space="preserve">lijke bezittingen van de </w:t>
      </w:r>
      <w:r w:rsidR="00265093">
        <w:rPr>
          <w:lang w:val="nl-NL"/>
        </w:rPr>
        <w:t>bewoner</w:t>
      </w:r>
      <w:r w:rsidR="00210EF9" w:rsidRPr="00DA0A1B">
        <w:rPr>
          <w:lang w:val="nl-NL"/>
        </w:rPr>
        <w:t xml:space="preserve"> zal</w:t>
      </w:r>
      <w:r>
        <w:rPr>
          <w:lang w:val="nl-NL"/>
        </w:rPr>
        <w:t xml:space="preserve"> een inventaris opgemaakt worden in aanwezigheid van twee personeelsleden. Deze bezittingen zullen, tegen ontvangstbewijs ter hand gesteld worden aan een betrokken familielid of bewindvoerder. </w:t>
      </w:r>
    </w:p>
    <w:p w14:paraId="42983AEC" w14:textId="7A76B75B" w:rsidR="00DA0A1B" w:rsidRDefault="00C32F2C" w:rsidP="00574D2F">
      <w:pPr>
        <w:spacing w:line="360" w:lineRule="auto"/>
        <w:rPr>
          <w:lang w:val="nl-NL"/>
        </w:rPr>
      </w:pPr>
      <w:r>
        <w:rPr>
          <w:lang w:val="nl-NL"/>
        </w:rPr>
        <w:t xml:space="preserve">In dit geval ontruimt de vertegenwoordiger (conform de wet betreffende de rechten van de </w:t>
      </w:r>
      <w:r w:rsidR="004F140B">
        <w:rPr>
          <w:lang w:val="nl-NL"/>
        </w:rPr>
        <w:t xml:space="preserve">patiënt) </w:t>
      </w:r>
      <w:r>
        <w:rPr>
          <w:lang w:val="nl-NL"/>
        </w:rPr>
        <w:t xml:space="preserve">de woongelegenheid uiterlijk vijf dagen na de dag van het </w:t>
      </w:r>
      <w:r w:rsidR="004F140B">
        <w:rPr>
          <w:lang w:val="nl-NL"/>
        </w:rPr>
        <w:t xml:space="preserve">overlijden. </w:t>
      </w:r>
      <w:r>
        <w:rPr>
          <w:lang w:val="nl-NL"/>
        </w:rPr>
        <w:t xml:space="preserve">De datum van ontruiming van de kamer kan in onderling akkoord tussen de vertegenwoordiger van de </w:t>
      </w:r>
      <w:r w:rsidR="00265093">
        <w:rPr>
          <w:lang w:val="nl-NL"/>
        </w:rPr>
        <w:t>bewoner</w:t>
      </w:r>
      <w:r w:rsidRPr="00DA0A1B">
        <w:rPr>
          <w:lang w:val="nl-NL"/>
        </w:rPr>
        <w:t xml:space="preserve"> e</w:t>
      </w:r>
      <w:r>
        <w:rPr>
          <w:lang w:val="nl-NL"/>
        </w:rPr>
        <w:t xml:space="preserve">n het OPZC </w:t>
      </w:r>
      <w:proofErr w:type="spellStart"/>
      <w:r>
        <w:rPr>
          <w:lang w:val="nl-NL"/>
        </w:rPr>
        <w:t>Rekem</w:t>
      </w:r>
      <w:proofErr w:type="spellEnd"/>
      <w:r>
        <w:rPr>
          <w:lang w:val="nl-NL"/>
        </w:rPr>
        <w:t xml:space="preserve"> worden vastgelegd of desgevallend worden verlengd. </w:t>
      </w:r>
    </w:p>
    <w:p w14:paraId="65193D49" w14:textId="77777777" w:rsidR="000B0C74" w:rsidRDefault="000B0C74" w:rsidP="00574D2F">
      <w:pPr>
        <w:spacing w:line="360" w:lineRule="auto"/>
        <w:rPr>
          <w:rFonts w:ascii="Lohit Hindi" w:hAnsi="Lohit Hindi" w:cs="Lohit Hindi"/>
          <w:lang w:val="nl-NL"/>
        </w:rPr>
      </w:pPr>
    </w:p>
    <w:p w14:paraId="1450F349" w14:textId="4791EAC7" w:rsidR="00574D2F" w:rsidRDefault="00C32F2C" w:rsidP="00574D2F">
      <w:pPr>
        <w:spacing w:line="360" w:lineRule="auto"/>
        <w:rPr>
          <w:rFonts w:ascii="Lohit Hindi" w:hAnsi="Lohit Hindi" w:cs="Lohit Hindi"/>
          <w:lang w:val="nl-NL"/>
        </w:rPr>
      </w:pPr>
      <w:r>
        <w:rPr>
          <w:rFonts w:ascii="Lohit Hindi" w:hAnsi="Lohit Hindi" w:cs="Lohit Hindi"/>
          <w:lang w:val="nl-NL"/>
        </w:rPr>
        <w:t xml:space="preserve">Indien er gelden worden aangetroffen op de kamer van de </w:t>
      </w:r>
      <w:r w:rsidR="00265093">
        <w:rPr>
          <w:rFonts w:ascii="Lohit Hindi" w:hAnsi="Lohit Hindi" w:cs="Lohit Hindi"/>
          <w:lang w:val="nl-NL"/>
        </w:rPr>
        <w:t>bewoner</w:t>
      </w:r>
      <w:r>
        <w:rPr>
          <w:rFonts w:ascii="Lohit Hindi" w:hAnsi="Lohit Hindi" w:cs="Lohit Hindi"/>
          <w:lang w:val="nl-NL"/>
        </w:rPr>
        <w:t xml:space="preserve"> zullen deze in mindering</w:t>
      </w:r>
      <w:r w:rsidR="007E0A49">
        <w:rPr>
          <w:rFonts w:ascii="Lohit Hindi" w:hAnsi="Lohit Hindi" w:cs="Lohit Hindi"/>
          <w:lang w:val="nl-NL"/>
        </w:rPr>
        <w:t xml:space="preserve"> </w:t>
      </w:r>
      <w:r w:rsidR="003C5745">
        <w:rPr>
          <w:rFonts w:ascii="Lohit Hindi" w:hAnsi="Lohit Hindi" w:cs="Lohit Hindi"/>
          <w:lang w:val="nl-NL"/>
        </w:rPr>
        <w:lastRenderedPageBreak/>
        <w:t xml:space="preserve">gebracht worden van de </w:t>
      </w:r>
      <w:r>
        <w:rPr>
          <w:rFonts w:ascii="Lohit Hindi" w:hAnsi="Lohit Hindi" w:cs="Lohit Hindi"/>
          <w:lang w:val="nl-NL"/>
        </w:rPr>
        <w:t xml:space="preserve">factuur in zoverre deze gelden de 500 euro niet overstijgen. Indien er voor meer dan 500 euro gelden worden </w:t>
      </w:r>
      <w:r w:rsidR="004F140B">
        <w:rPr>
          <w:rFonts w:ascii="Lohit Hindi" w:hAnsi="Lohit Hindi" w:cs="Lohit Hindi"/>
          <w:lang w:val="nl-NL"/>
        </w:rPr>
        <w:t>aangetroffen,</w:t>
      </w:r>
      <w:r>
        <w:rPr>
          <w:rFonts w:ascii="Lohit Hindi" w:hAnsi="Lohit Hindi" w:cs="Lohit Hindi"/>
          <w:lang w:val="nl-NL"/>
        </w:rPr>
        <w:t xml:space="preserve"> zullen deze gestort worden </w:t>
      </w:r>
      <w:r w:rsidR="00DA0A1B">
        <w:rPr>
          <w:rFonts w:ascii="Lohit Hindi" w:hAnsi="Lohit Hindi" w:cs="Lohit Hindi"/>
          <w:lang w:val="nl-NL"/>
        </w:rPr>
        <w:t xml:space="preserve">op de rekening van de overleden </w:t>
      </w:r>
      <w:r w:rsidR="00265093">
        <w:rPr>
          <w:rFonts w:ascii="Lohit Hindi" w:hAnsi="Lohit Hindi" w:cs="Lohit Hindi"/>
          <w:lang w:val="nl-NL"/>
        </w:rPr>
        <w:t>bewoner</w:t>
      </w:r>
      <w:r w:rsidR="003C5745" w:rsidRPr="00DA0A1B">
        <w:rPr>
          <w:rFonts w:ascii="Lohit Hindi" w:hAnsi="Lohit Hindi" w:cs="Lohit Hindi"/>
          <w:lang w:val="nl-NL"/>
        </w:rPr>
        <w:t>.</w:t>
      </w:r>
    </w:p>
    <w:p w14:paraId="0092023A" w14:textId="77777777" w:rsidR="00574D2F" w:rsidRDefault="00574D2F" w:rsidP="00574D2F">
      <w:pPr>
        <w:spacing w:line="360" w:lineRule="auto"/>
        <w:rPr>
          <w:rFonts w:ascii="Lohit Hindi" w:hAnsi="Lohit Hindi" w:cs="Lohit Hindi"/>
          <w:lang w:val="nl-NL"/>
        </w:rPr>
      </w:pPr>
    </w:p>
    <w:p w14:paraId="7C6C2237" w14:textId="1C81A237" w:rsidR="00574D2F" w:rsidRPr="0021507E" w:rsidRDefault="00C32F2C" w:rsidP="00574D2F">
      <w:pPr>
        <w:spacing w:line="360" w:lineRule="auto"/>
        <w:rPr>
          <w:lang w:val="nl-NL"/>
        </w:rPr>
      </w:pPr>
      <w:r>
        <w:rPr>
          <w:lang w:val="nl-NL"/>
        </w:rPr>
        <w:t>Art. 2</w:t>
      </w:r>
      <w:r w:rsidR="001F4E46">
        <w:rPr>
          <w:lang w:val="nl-NL"/>
        </w:rPr>
        <w:t>.</w:t>
      </w:r>
      <w:r w:rsidR="00632AD2">
        <w:rPr>
          <w:lang w:val="nl-NL"/>
        </w:rPr>
        <w:t>6</w:t>
      </w:r>
      <w:r w:rsidR="00DA0A1B">
        <w:rPr>
          <w:lang w:val="nl-NL"/>
        </w:rPr>
        <w:t xml:space="preserve"> De </w:t>
      </w:r>
      <w:r w:rsidR="00265093">
        <w:rPr>
          <w:lang w:val="nl-NL"/>
        </w:rPr>
        <w:t>bewoner</w:t>
      </w:r>
      <w:r>
        <w:rPr>
          <w:lang w:val="nl-NL"/>
        </w:rPr>
        <w:t xml:space="preserve"> zal, indien hij de kamer verlaat, de kamer en de inboedel in goede staat afleveren, onder afgifte van de sleutels aan de directie van de instelling of aan de door haar aangeduide verantwoordelijke.</w:t>
      </w:r>
    </w:p>
    <w:p w14:paraId="5B698C32" w14:textId="77777777" w:rsidR="00574D2F" w:rsidRDefault="00574D2F" w:rsidP="00574D2F">
      <w:pPr>
        <w:spacing w:line="360" w:lineRule="auto"/>
        <w:rPr>
          <w:rFonts w:ascii="Lohit Hindi" w:hAnsi="Lohit Hindi" w:cs="Lohit Hindi"/>
          <w:lang w:val="nl-NL"/>
        </w:rPr>
      </w:pPr>
    </w:p>
    <w:p w14:paraId="7B34350C" w14:textId="425B1507" w:rsidR="00952D93" w:rsidRDefault="00C32F2C" w:rsidP="00952D93">
      <w:pPr>
        <w:spacing w:line="360" w:lineRule="auto"/>
        <w:rPr>
          <w:rFonts w:ascii="Lohit Hindi" w:hAnsi="Lohit Hindi" w:cs="Lohit Hindi"/>
          <w:lang w:val="nl-NL"/>
        </w:rPr>
      </w:pPr>
      <w:r w:rsidRPr="00DA0A1B">
        <w:rPr>
          <w:lang w:val="nl-NL"/>
        </w:rPr>
        <w:t>Art. 2</w:t>
      </w:r>
      <w:r w:rsidR="001F4E46" w:rsidRPr="00DA0A1B">
        <w:rPr>
          <w:lang w:val="nl-NL"/>
        </w:rPr>
        <w:t>.</w:t>
      </w:r>
      <w:r w:rsidR="00632AD2" w:rsidRPr="00DA0A1B">
        <w:rPr>
          <w:lang w:val="nl-NL"/>
        </w:rPr>
        <w:t>7</w:t>
      </w:r>
      <w:r w:rsidRPr="00DA0A1B">
        <w:rPr>
          <w:lang w:val="nl-NL"/>
        </w:rPr>
        <w:t xml:space="preserve"> </w:t>
      </w:r>
      <w:r w:rsidR="003C5745" w:rsidRPr="00DA0A1B">
        <w:rPr>
          <w:lang w:val="nl-NL"/>
        </w:rPr>
        <w:t>Bij het einde van de verblijfsovereenkomst, dien</w:t>
      </w:r>
      <w:r w:rsidR="00DA0A1B" w:rsidRPr="00DA0A1B">
        <w:rPr>
          <w:lang w:val="nl-NL"/>
        </w:rPr>
        <w:t xml:space="preserve">t de </w:t>
      </w:r>
      <w:r w:rsidR="00265093">
        <w:rPr>
          <w:lang w:val="nl-NL"/>
        </w:rPr>
        <w:t>bewoner</w:t>
      </w:r>
      <w:r w:rsidR="003664C1" w:rsidRPr="00DA0A1B">
        <w:rPr>
          <w:lang w:val="nl-NL"/>
        </w:rPr>
        <w:t xml:space="preserve"> de persoonlijke spullen uit zijn of haar </w:t>
      </w:r>
      <w:r w:rsidR="003C5745" w:rsidRPr="00DA0A1B">
        <w:rPr>
          <w:lang w:val="nl-NL"/>
        </w:rPr>
        <w:t>kamer te ontruimen</w:t>
      </w:r>
      <w:r w:rsidR="00DA0A1B" w:rsidRPr="00DA0A1B">
        <w:rPr>
          <w:lang w:val="nl-NL"/>
        </w:rPr>
        <w:t xml:space="preserve">. Indien de </w:t>
      </w:r>
      <w:r w:rsidR="00265093">
        <w:rPr>
          <w:lang w:val="nl-NL"/>
        </w:rPr>
        <w:t>bewoner</w:t>
      </w:r>
      <w:r w:rsidR="003664C1" w:rsidRPr="00DA0A1B">
        <w:rPr>
          <w:lang w:val="nl-NL"/>
        </w:rPr>
        <w:t xml:space="preserve">, om welke reden dan ook, dit niet zelf kan doen, zal de begeleiding van de afdeling de kamer ontruimen. </w:t>
      </w:r>
      <w:r w:rsidR="0024036E" w:rsidRPr="00DA0A1B">
        <w:rPr>
          <w:lang w:val="nl-NL"/>
        </w:rPr>
        <w:t xml:space="preserve">Het PVT kan niet aansprakelijk worden gesteld voor eventuele beschadiging of diefstal van achtergelaten goederen. </w:t>
      </w:r>
    </w:p>
    <w:p w14:paraId="1CE41A3A" w14:textId="77777777" w:rsidR="00574D2F" w:rsidRDefault="00574D2F" w:rsidP="00574D2F">
      <w:pPr>
        <w:pStyle w:val="Textbody"/>
        <w:spacing w:after="0" w:line="360" w:lineRule="auto"/>
        <w:rPr>
          <w:rFonts w:ascii="Lohit Hindi" w:hAnsi="Lohit Hindi" w:cs="Lohit Hindi"/>
          <w:lang w:val="nl-NL"/>
        </w:rPr>
      </w:pPr>
    </w:p>
    <w:p w14:paraId="75CEE920" w14:textId="3F58CC9E" w:rsidR="00574D2F" w:rsidRPr="00DA0A1B" w:rsidRDefault="00C32F2C">
      <w:pPr>
        <w:spacing w:line="360" w:lineRule="auto"/>
        <w:rPr>
          <w:lang w:val="nl-NL"/>
        </w:rPr>
      </w:pPr>
      <w:r w:rsidRPr="00DA0A1B">
        <w:rPr>
          <w:lang w:val="nl-NL"/>
        </w:rPr>
        <w:t>Art. 2.8 Wanneer de overeenkomst eindigt, z</w:t>
      </w:r>
      <w:r w:rsidR="00DA0A1B" w:rsidRPr="00DA0A1B">
        <w:rPr>
          <w:lang w:val="nl-NL"/>
        </w:rPr>
        <w:t xml:space="preserve">al het PVT samen met de </w:t>
      </w:r>
      <w:r w:rsidR="00265093">
        <w:rPr>
          <w:lang w:val="nl-NL"/>
        </w:rPr>
        <w:t>bewoner</w:t>
      </w:r>
      <w:r w:rsidRPr="00DA0A1B">
        <w:rPr>
          <w:lang w:val="nl-NL"/>
        </w:rPr>
        <w:t xml:space="preserve"> erover waken dat de zorg na de opname niet plots wegvalt en zal daarbij </w:t>
      </w:r>
      <w:r w:rsidR="00DA0A1B" w:rsidRPr="00DA0A1B">
        <w:rPr>
          <w:lang w:val="nl-NL"/>
        </w:rPr>
        <w:t xml:space="preserve">de keuzevrijheid van de </w:t>
      </w:r>
      <w:r w:rsidR="00265093">
        <w:rPr>
          <w:lang w:val="nl-NL"/>
        </w:rPr>
        <w:t>bewoner</w:t>
      </w:r>
      <w:r w:rsidRPr="00DA0A1B">
        <w:rPr>
          <w:lang w:val="nl-NL"/>
        </w:rPr>
        <w:t xml:space="preserve"> respecteren.</w:t>
      </w:r>
    </w:p>
    <w:p w14:paraId="1DD26A76" w14:textId="77777777" w:rsidR="00CC377F" w:rsidRDefault="00C32F2C">
      <w:pPr>
        <w:spacing w:line="360" w:lineRule="auto"/>
        <w:rPr>
          <w:lang w:val="nl-NL"/>
        </w:rPr>
      </w:pPr>
      <w:r w:rsidRPr="00DA0A1B">
        <w:rPr>
          <w:lang w:val="nl-NL"/>
        </w:rPr>
        <w:t>Bij ont</w:t>
      </w:r>
      <w:r w:rsidR="0024036E" w:rsidRPr="00DA0A1B">
        <w:rPr>
          <w:lang w:val="nl-NL"/>
        </w:rPr>
        <w:t>slag maakt het PVT een ontslagbrief die eventueel aan betrokken instanties kan worden bezorgd.</w:t>
      </w:r>
    </w:p>
    <w:p w14:paraId="2C4AF1D5" w14:textId="77777777" w:rsidR="00CC377F" w:rsidRDefault="00CC377F">
      <w:pPr>
        <w:spacing w:line="360" w:lineRule="auto"/>
        <w:rPr>
          <w:lang w:val="nl-NL"/>
        </w:rPr>
      </w:pPr>
    </w:p>
    <w:p w14:paraId="522C3E5C" w14:textId="77777777" w:rsidR="004465C6" w:rsidRPr="009E459A" w:rsidRDefault="00C32F2C">
      <w:pPr>
        <w:spacing w:line="360" w:lineRule="auto"/>
        <w:rPr>
          <w:rFonts w:ascii="Lohit Hindi" w:hAnsi="Lohit Hindi" w:cs="Lohit Hindi"/>
          <w:b/>
          <w:lang w:val="nl-NL"/>
        </w:rPr>
      </w:pPr>
      <w:r w:rsidRPr="009E459A">
        <w:rPr>
          <w:b/>
          <w:lang w:val="nl-NL"/>
        </w:rPr>
        <w:t>3</w:t>
      </w:r>
      <w:r w:rsidR="00252CD4" w:rsidRPr="009E459A">
        <w:rPr>
          <w:b/>
          <w:lang w:val="nl-NL"/>
        </w:rPr>
        <w:t xml:space="preserve">. WOONVOORZIENINGEN </w:t>
      </w:r>
    </w:p>
    <w:p w14:paraId="0661424A" w14:textId="77777777" w:rsidR="004465C6" w:rsidRDefault="004465C6">
      <w:pPr>
        <w:spacing w:line="360" w:lineRule="auto"/>
        <w:rPr>
          <w:lang w:val="nl-NL"/>
        </w:rPr>
      </w:pPr>
    </w:p>
    <w:p w14:paraId="5C38D5D1" w14:textId="77777777" w:rsidR="004465C6" w:rsidRDefault="00C32F2C">
      <w:pPr>
        <w:spacing w:line="360" w:lineRule="auto"/>
        <w:rPr>
          <w:rFonts w:ascii="Lohit Hindi" w:hAnsi="Lohit Hindi" w:cs="Lohit Hindi"/>
          <w:lang w:val="nl-NL"/>
        </w:rPr>
      </w:pPr>
      <w:r>
        <w:rPr>
          <w:lang w:val="nl-NL"/>
        </w:rPr>
        <w:t>Art. 3</w:t>
      </w:r>
      <w:r w:rsidR="00252CD4">
        <w:rPr>
          <w:lang w:val="nl-NL"/>
        </w:rPr>
        <w:t xml:space="preserve">.1 Het OPZC </w:t>
      </w:r>
      <w:proofErr w:type="spellStart"/>
      <w:r w:rsidR="00252CD4">
        <w:rPr>
          <w:lang w:val="nl-NL"/>
        </w:rPr>
        <w:t>Rekem</w:t>
      </w:r>
      <w:proofErr w:type="spellEnd"/>
      <w:r w:rsidR="00252CD4">
        <w:rPr>
          <w:lang w:val="nl-NL"/>
        </w:rPr>
        <w:t xml:space="preserve"> stelt de bewoner een plaats ter beschikking in een …………-persoonskamer, </w:t>
      </w:r>
    </w:p>
    <w:p w14:paraId="0B6F90F7" w14:textId="77777777" w:rsidR="004465C6" w:rsidRDefault="00C32F2C">
      <w:pPr>
        <w:spacing w:line="360" w:lineRule="auto"/>
        <w:rPr>
          <w:rFonts w:ascii="Lohit Hindi" w:hAnsi="Lohit Hindi" w:cs="Lohit Hindi"/>
          <w:lang w:val="nl-NL"/>
        </w:rPr>
      </w:pPr>
      <w:r>
        <w:rPr>
          <w:lang w:val="nl-NL"/>
        </w:rPr>
        <w:t>gelegen te desgevallend:</w:t>
      </w:r>
    </w:p>
    <w:p w14:paraId="521905A2" w14:textId="77777777" w:rsidR="004465C6" w:rsidRPr="009F12FB" w:rsidRDefault="00C32F2C">
      <w:pPr>
        <w:spacing w:line="360" w:lineRule="auto"/>
        <w:rPr>
          <w:lang w:val="nl-NL"/>
        </w:rPr>
      </w:pPr>
      <w:r w:rsidRPr="009F12FB">
        <w:rPr>
          <w:lang w:val="nl-NL"/>
        </w:rPr>
        <w:tab/>
      </w:r>
      <w:r>
        <w:rPr>
          <w:lang w:val="nl-NL"/>
        </w:rPr>
        <w:t>g</w:t>
      </w:r>
      <w:r w:rsidRPr="009F12FB">
        <w:rPr>
          <w:lang w:val="nl-NL"/>
        </w:rPr>
        <w:t xml:space="preserve">egevens PVT campus </w:t>
      </w:r>
      <w:proofErr w:type="spellStart"/>
      <w:r w:rsidRPr="009F12FB">
        <w:rPr>
          <w:lang w:val="nl-NL"/>
        </w:rPr>
        <w:t>Rekem</w:t>
      </w:r>
      <w:proofErr w:type="spellEnd"/>
    </w:p>
    <w:p w14:paraId="24F9F0A5" w14:textId="77777777" w:rsidR="004465C6" w:rsidRDefault="00C32F2C">
      <w:pPr>
        <w:spacing w:line="360" w:lineRule="auto"/>
        <w:rPr>
          <w:lang w:val="nl-NL"/>
        </w:rPr>
      </w:pPr>
      <w:r w:rsidRPr="009F12FB">
        <w:rPr>
          <w:lang w:val="nl-NL"/>
        </w:rPr>
        <w:tab/>
      </w:r>
      <w:r>
        <w:rPr>
          <w:lang w:val="nl-NL"/>
        </w:rPr>
        <w:t>g</w:t>
      </w:r>
      <w:r w:rsidRPr="009F12FB">
        <w:rPr>
          <w:lang w:val="nl-NL"/>
        </w:rPr>
        <w:t>egevens PVT campus RADO Lanaken</w:t>
      </w:r>
    </w:p>
    <w:p w14:paraId="2391A6C9" w14:textId="77777777" w:rsidR="004465C6" w:rsidRPr="009F12FB" w:rsidRDefault="00C32F2C">
      <w:pPr>
        <w:spacing w:line="360" w:lineRule="auto"/>
        <w:rPr>
          <w:lang w:val="nl-NL"/>
        </w:rPr>
      </w:pPr>
      <w:r w:rsidRPr="009F12FB">
        <w:rPr>
          <w:lang w:val="nl-NL"/>
        </w:rPr>
        <w:tab/>
      </w:r>
      <w:r>
        <w:rPr>
          <w:lang w:val="nl-NL"/>
        </w:rPr>
        <w:t>g</w:t>
      </w:r>
      <w:r w:rsidRPr="009F12FB">
        <w:rPr>
          <w:lang w:val="nl-NL"/>
        </w:rPr>
        <w:t xml:space="preserve">egevens </w:t>
      </w:r>
      <w:r>
        <w:rPr>
          <w:lang w:val="nl-NL"/>
        </w:rPr>
        <w:t xml:space="preserve">FOR </w:t>
      </w:r>
      <w:r w:rsidRPr="009F12FB">
        <w:rPr>
          <w:lang w:val="nl-NL"/>
        </w:rPr>
        <w:t xml:space="preserve">PVT campus </w:t>
      </w:r>
      <w:proofErr w:type="spellStart"/>
      <w:r w:rsidRPr="009F12FB">
        <w:rPr>
          <w:lang w:val="nl-NL"/>
        </w:rPr>
        <w:t>Rekem</w:t>
      </w:r>
      <w:proofErr w:type="spellEnd"/>
    </w:p>
    <w:p w14:paraId="25B83361" w14:textId="77777777" w:rsidR="004465C6" w:rsidRDefault="004465C6">
      <w:pPr>
        <w:spacing w:line="360" w:lineRule="auto"/>
        <w:rPr>
          <w:rFonts w:ascii="Lohit Hindi" w:hAnsi="Lohit Hindi" w:cs="Lohit Hindi"/>
          <w:lang w:val="nl-NL"/>
        </w:rPr>
      </w:pPr>
    </w:p>
    <w:p w14:paraId="2697D938" w14:textId="77777777" w:rsidR="004465C6" w:rsidRDefault="00C32F2C">
      <w:pPr>
        <w:spacing w:line="360" w:lineRule="auto"/>
        <w:rPr>
          <w:rFonts w:ascii="Lohit Hindi" w:hAnsi="Lohit Hindi" w:cs="Lohit Hindi"/>
          <w:lang w:val="nl-NL"/>
        </w:rPr>
      </w:pPr>
      <w:r>
        <w:rPr>
          <w:lang w:val="nl-NL"/>
        </w:rPr>
        <w:t xml:space="preserve">met de bijhorende infrastructuur, de betreffende nutsvoorzieningen en het gebruik van de gemeenschappelijke ruimten. </w:t>
      </w:r>
    </w:p>
    <w:p w14:paraId="2A75100A" w14:textId="77777777" w:rsidR="004465C6" w:rsidRDefault="004465C6">
      <w:pPr>
        <w:spacing w:line="360" w:lineRule="auto"/>
        <w:rPr>
          <w:rFonts w:ascii="Lohit Hindi" w:hAnsi="Lohit Hindi" w:cs="Lohit Hindi"/>
          <w:lang w:val="nl-NL"/>
        </w:rPr>
      </w:pPr>
    </w:p>
    <w:p w14:paraId="67F5092D" w14:textId="6DA0DAB7" w:rsidR="004465C6" w:rsidRPr="00DA0A1B" w:rsidRDefault="00C32F2C" w:rsidP="00B7775A">
      <w:pPr>
        <w:spacing w:line="360" w:lineRule="auto"/>
        <w:rPr>
          <w:rFonts w:ascii="Lohit Hindi" w:hAnsi="Lohit Hindi" w:cs="Lohit Hindi"/>
          <w:lang w:val="nl-NL"/>
        </w:rPr>
      </w:pPr>
      <w:r>
        <w:rPr>
          <w:lang w:val="nl-NL"/>
        </w:rPr>
        <w:lastRenderedPageBreak/>
        <w:t>Art. 3</w:t>
      </w:r>
      <w:r w:rsidR="00252CD4">
        <w:rPr>
          <w:lang w:val="nl-NL"/>
        </w:rPr>
        <w:t xml:space="preserve">.2 Het OPZC </w:t>
      </w:r>
      <w:proofErr w:type="spellStart"/>
      <w:r w:rsidR="00252CD4">
        <w:rPr>
          <w:lang w:val="nl-NL"/>
        </w:rPr>
        <w:t>Rekem</w:t>
      </w:r>
      <w:proofErr w:type="spellEnd"/>
      <w:r w:rsidR="00252CD4">
        <w:rPr>
          <w:lang w:val="nl-NL"/>
        </w:rPr>
        <w:t xml:space="preserve"> richt de kamer in me</w:t>
      </w:r>
      <w:r w:rsidR="00DA0A1B">
        <w:rPr>
          <w:lang w:val="nl-NL"/>
        </w:rPr>
        <w:t xml:space="preserve">t eigen meubelen, die de </w:t>
      </w:r>
      <w:r w:rsidR="00FB0DAF">
        <w:rPr>
          <w:lang w:val="nl-NL"/>
        </w:rPr>
        <w:t xml:space="preserve">bewoner </w:t>
      </w:r>
      <w:r w:rsidR="00252CD4">
        <w:rPr>
          <w:lang w:val="nl-NL"/>
        </w:rPr>
        <w:t xml:space="preserve">mag aanvullen met </w:t>
      </w:r>
      <w:r w:rsidR="00252CD4" w:rsidRPr="003A7FAD">
        <w:rPr>
          <w:lang w:val="nl-NL"/>
        </w:rPr>
        <w:t>persoonlijk meubilair mits normale bewoning mogeli</w:t>
      </w:r>
      <w:r w:rsidR="00DA0A1B">
        <w:rPr>
          <w:lang w:val="nl-NL"/>
        </w:rPr>
        <w:t xml:space="preserve">jk is. De </w:t>
      </w:r>
      <w:r w:rsidR="00FB0DAF">
        <w:rPr>
          <w:lang w:val="nl-NL"/>
        </w:rPr>
        <w:t>bewoner</w:t>
      </w:r>
      <w:r w:rsidR="00252CD4" w:rsidRPr="00DA0A1B">
        <w:rPr>
          <w:lang w:val="nl-NL"/>
        </w:rPr>
        <w:t xml:space="preserve"> of</w:t>
      </w:r>
      <w:r w:rsidR="00252CD4" w:rsidRPr="003A7FAD">
        <w:rPr>
          <w:lang w:val="nl-NL"/>
        </w:rPr>
        <w:t xml:space="preserve"> zijn vertegenwoordiger kan de woongelegenheid aanvullend inrichten, doch dient hierbij rekening te houden met de noodzakelijke ruimte voor de zorgverlening, vlotte toegankelijkheid, hygiëne en brandveiligheid. Indien de directie of haar vertegenwoordiger in redelijkheid oordeelt dat de inrichting van de kamer hieraan niet voldoet, kan ze aangeven meubilair te </w:t>
      </w:r>
      <w:r w:rsidR="007E5395" w:rsidRPr="003A7FAD">
        <w:rPr>
          <w:lang w:val="nl-NL"/>
        </w:rPr>
        <w:t xml:space="preserve">verwijderen. </w:t>
      </w:r>
    </w:p>
    <w:p w14:paraId="3E6DF05E" w14:textId="77777777" w:rsidR="004465C6" w:rsidRDefault="004465C6">
      <w:pPr>
        <w:spacing w:line="360" w:lineRule="auto"/>
        <w:rPr>
          <w:rFonts w:ascii="Lohit Hindi" w:hAnsi="Lohit Hindi" w:cs="Lohit Hindi"/>
          <w:lang w:val="nl-NL"/>
        </w:rPr>
      </w:pPr>
    </w:p>
    <w:p w14:paraId="1AAB2B01" w14:textId="2539D602" w:rsidR="004465C6" w:rsidRDefault="00C32F2C">
      <w:pPr>
        <w:spacing w:line="360" w:lineRule="auto"/>
        <w:rPr>
          <w:rFonts w:ascii="Lohit Hindi" w:hAnsi="Lohit Hindi" w:cs="Lohit Hindi"/>
          <w:lang w:val="nl-NL"/>
        </w:rPr>
      </w:pPr>
      <w:r>
        <w:rPr>
          <w:lang w:val="nl-NL"/>
        </w:rPr>
        <w:t>Art 3</w:t>
      </w:r>
      <w:r w:rsidR="00DA0A1B">
        <w:rPr>
          <w:lang w:val="nl-NL"/>
        </w:rPr>
        <w:t xml:space="preserve">.3 De </w:t>
      </w:r>
      <w:r w:rsidR="00FB0DAF">
        <w:rPr>
          <w:lang w:val="nl-NL"/>
        </w:rPr>
        <w:t>bewoner</w:t>
      </w:r>
      <w:r w:rsidR="00252CD4" w:rsidRPr="00DA0A1B">
        <w:rPr>
          <w:lang w:val="nl-NL"/>
        </w:rPr>
        <w:t xml:space="preserve"> zal</w:t>
      </w:r>
      <w:r w:rsidR="00252CD4">
        <w:rPr>
          <w:lang w:val="nl-NL"/>
        </w:rPr>
        <w:t xml:space="preserve"> de woongelegenheid gebruiken overeenkomstig het doel van de opname en zal aan de woongelegenheid geen wijzigingen aanbrengen, behoudens voorafgaande toestemming van het</w:t>
      </w:r>
      <w:r>
        <w:rPr>
          <w:rFonts w:ascii="Lohit Hindi" w:hAnsi="Lohit Hindi" w:cs="Lohit Hindi"/>
          <w:lang w:val="nl-NL"/>
        </w:rPr>
        <w:t xml:space="preserve"> </w:t>
      </w:r>
      <w:r w:rsidR="00252CD4">
        <w:rPr>
          <w:lang w:val="nl-NL"/>
        </w:rPr>
        <w:t xml:space="preserve">OPZC </w:t>
      </w:r>
      <w:proofErr w:type="spellStart"/>
      <w:r w:rsidR="00252CD4">
        <w:rPr>
          <w:lang w:val="nl-NL"/>
        </w:rPr>
        <w:t>Rekem</w:t>
      </w:r>
      <w:proofErr w:type="spellEnd"/>
      <w:r w:rsidR="00252CD4">
        <w:rPr>
          <w:lang w:val="nl-NL"/>
        </w:rPr>
        <w:t xml:space="preserve">. Eventuele toegestane aanpassingen aan de woongelegenheid worden bij het beëindigen van de overeenkomst van rechtswege eigendom van het OPZC </w:t>
      </w:r>
      <w:proofErr w:type="spellStart"/>
      <w:r w:rsidR="00252CD4">
        <w:rPr>
          <w:lang w:val="nl-NL"/>
        </w:rPr>
        <w:t>Rekem</w:t>
      </w:r>
      <w:proofErr w:type="spellEnd"/>
      <w:r w:rsidR="00252CD4">
        <w:rPr>
          <w:lang w:val="nl-NL"/>
        </w:rPr>
        <w:t xml:space="preserve"> zonder dat hiervoor enige vergoeding verschuldigd is.</w:t>
      </w:r>
    </w:p>
    <w:p w14:paraId="339D8B92" w14:textId="77777777" w:rsidR="004465C6" w:rsidRDefault="004465C6">
      <w:pPr>
        <w:spacing w:line="360" w:lineRule="auto"/>
        <w:rPr>
          <w:rFonts w:ascii="Lohit Hindi" w:hAnsi="Lohit Hindi" w:cs="Lohit Hindi"/>
          <w:lang w:val="nl-NL"/>
        </w:rPr>
      </w:pPr>
    </w:p>
    <w:p w14:paraId="3E004172" w14:textId="3B4C44FD" w:rsidR="004465C6" w:rsidRDefault="00C32F2C">
      <w:pPr>
        <w:spacing w:line="360" w:lineRule="auto"/>
        <w:rPr>
          <w:rFonts w:ascii="Lohit Hindi" w:hAnsi="Lohit Hindi" w:cs="Lohit Hindi"/>
          <w:lang w:val="nl-NL"/>
        </w:rPr>
      </w:pPr>
      <w:r>
        <w:rPr>
          <w:lang w:val="nl-NL"/>
        </w:rPr>
        <w:t>Art 3</w:t>
      </w:r>
      <w:r w:rsidR="00252CD4">
        <w:rPr>
          <w:lang w:val="nl-NL"/>
        </w:rPr>
        <w:t xml:space="preserve">.4 Het OPZC </w:t>
      </w:r>
      <w:proofErr w:type="spellStart"/>
      <w:r w:rsidR="00252CD4">
        <w:rPr>
          <w:lang w:val="nl-NL"/>
        </w:rPr>
        <w:t>Rekem</w:t>
      </w:r>
      <w:proofErr w:type="spellEnd"/>
      <w:r w:rsidR="00252CD4">
        <w:rPr>
          <w:lang w:val="nl-NL"/>
        </w:rPr>
        <w:t xml:space="preserve"> is bevoegd de ter beschikking gestelde woongelegenheid </w:t>
      </w:r>
      <w:r w:rsidR="007E5395">
        <w:rPr>
          <w:lang w:val="nl-NL"/>
        </w:rPr>
        <w:t>te allen tijde</w:t>
      </w:r>
      <w:r w:rsidR="00252CD4">
        <w:rPr>
          <w:lang w:val="nl-NL"/>
        </w:rPr>
        <w:t xml:space="preserve"> te betreden ten behoeve van de zorgverlening, algemene hygiëne, om redenen van technische controles, ingrepen, omwille van de veiligheid en wanneer de naleving van deze overeenkomst of de interne afsprakennota dit vereisen. Dit gebeurt steeds in samenspraak en bij voorkeu</w:t>
      </w:r>
      <w:r w:rsidR="00DA0A1B">
        <w:rPr>
          <w:lang w:val="nl-NL"/>
        </w:rPr>
        <w:t xml:space="preserve">r in aanwezigheid van de </w:t>
      </w:r>
      <w:r w:rsidR="00FB0DAF">
        <w:rPr>
          <w:lang w:val="nl-NL"/>
        </w:rPr>
        <w:t>bewoner</w:t>
      </w:r>
      <w:r w:rsidR="00252CD4" w:rsidRPr="00DA0A1B">
        <w:rPr>
          <w:lang w:val="nl-NL"/>
        </w:rPr>
        <w:t>. Ook</w:t>
      </w:r>
      <w:r w:rsidR="00252CD4">
        <w:rPr>
          <w:lang w:val="nl-NL"/>
        </w:rPr>
        <w:t xml:space="preserve"> is het aangewezen geen waardevolle goederen te laten slingeren, maar deze gesloten op te bergen of in bewaring te geven.</w:t>
      </w:r>
    </w:p>
    <w:p w14:paraId="2ADB915A" w14:textId="77777777" w:rsidR="004465C6" w:rsidRDefault="004465C6">
      <w:pPr>
        <w:spacing w:line="360" w:lineRule="auto"/>
        <w:rPr>
          <w:rFonts w:ascii="Lohit Hindi" w:hAnsi="Lohit Hindi" w:cs="Lohit Hindi"/>
          <w:lang w:val="nl-NL"/>
        </w:rPr>
      </w:pPr>
    </w:p>
    <w:p w14:paraId="4463E27E" w14:textId="77777777" w:rsidR="004465C6" w:rsidRDefault="00C32F2C">
      <w:pPr>
        <w:autoSpaceDE w:val="0"/>
        <w:spacing w:line="360" w:lineRule="auto"/>
        <w:jc w:val="both"/>
        <w:rPr>
          <w:rFonts w:ascii="Lohit Hindi" w:hAnsi="Lohit Hindi" w:cs="Lohit Hindi"/>
          <w:lang w:val="nl-NL"/>
        </w:rPr>
      </w:pPr>
      <w:r>
        <w:rPr>
          <w:lang w:val="nl-NL"/>
        </w:rPr>
        <w:t>Art 3</w:t>
      </w:r>
      <w:r w:rsidR="00252CD4">
        <w:rPr>
          <w:lang w:val="nl-NL"/>
        </w:rPr>
        <w:t>.5 Bovenvermelde kamer kan tijdens de duur van het verblijf gewijzigd worden in gemeenschappelijk akkoord of indien hiervoor een ernstige reden is ontstaan.</w:t>
      </w:r>
    </w:p>
    <w:p w14:paraId="46F4C979" w14:textId="00024766" w:rsidR="0024036E" w:rsidRDefault="00C32F2C" w:rsidP="0024036E">
      <w:pPr>
        <w:tabs>
          <w:tab w:val="left" w:pos="306"/>
          <w:tab w:val="left" w:pos="594"/>
        </w:tabs>
        <w:autoSpaceDE w:val="0"/>
        <w:spacing w:line="360" w:lineRule="auto"/>
        <w:jc w:val="both"/>
        <w:rPr>
          <w:lang w:val="nl-NL"/>
        </w:rPr>
      </w:pPr>
      <w:r>
        <w:rPr>
          <w:lang w:val="nl-NL"/>
        </w:rPr>
        <w:t>Een verandering van kamer zal slechts pl</w:t>
      </w:r>
      <w:r w:rsidR="00DA0A1B">
        <w:rPr>
          <w:lang w:val="nl-NL"/>
        </w:rPr>
        <w:t xml:space="preserve">aatsvinden na overleg met de </w:t>
      </w:r>
      <w:r w:rsidR="00FB0DAF">
        <w:rPr>
          <w:lang w:val="nl-NL"/>
        </w:rPr>
        <w:t>bewoner</w:t>
      </w:r>
      <w:r>
        <w:rPr>
          <w:lang w:val="nl-NL"/>
        </w:rPr>
        <w:t xml:space="preserve"> en het behandelende team.</w:t>
      </w:r>
    </w:p>
    <w:p w14:paraId="37E20EA9" w14:textId="77777777" w:rsidR="0024036E" w:rsidRDefault="0024036E" w:rsidP="0024036E">
      <w:pPr>
        <w:tabs>
          <w:tab w:val="left" w:pos="306"/>
          <w:tab w:val="left" w:pos="594"/>
        </w:tabs>
        <w:autoSpaceDE w:val="0"/>
        <w:spacing w:line="360" w:lineRule="auto"/>
        <w:jc w:val="both"/>
        <w:rPr>
          <w:lang w:val="nl-NL"/>
        </w:rPr>
      </w:pPr>
    </w:p>
    <w:p w14:paraId="76592BDA" w14:textId="77777777" w:rsidR="00B2543B" w:rsidRDefault="00B2543B" w:rsidP="0024036E">
      <w:pPr>
        <w:tabs>
          <w:tab w:val="left" w:pos="306"/>
          <w:tab w:val="left" w:pos="594"/>
        </w:tabs>
        <w:autoSpaceDE w:val="0"/>
        <w:spacing w:line="360" w:lineRule="auto"/>
        <w:jc w:val="both"/>
        <w:rPr>
          <w:lang w:val="nl-NL"/>
        </w:rPr>
      </w:pPr>
    </w:p>
    <w:p w14:paraId="55F44ED1" w14:textId="77777777" w:rsidR="00B2543B" w:rsidRDefault="00B2543B" w:rsidP="0024036E">
      <w:pPr>
        <w:tabs>
          <w:tab w:val="left" w:pos="306"/>
          <w:tab w:val="left" w:pos="594"/>
        </w:tabs>
        <w:autoSpaceDE w:val="0"/>
        <w:spacing w:line="360" w:lineRule="auto"/>
        <w:jc w:val="both"/>
        <w:rPr>
          <w:lang w:val="nl-NL"/>
        </w:rPr>
      </w:pPr>
    </w:p>
    <w:p w14:paraId="18809540" w14:textId="77777777" w:rsidR="00C079F7" w:rsidRDefault="00C079F7" w:rsidP="0024036E">
      <w:pPr>
        <w:tabs>
          <w:tab w:val="left" w:pos="306"/>
          <w:tab w:val="left" w:pos="594"/>
        </w:tabs>
        <w:autoSpaceDE w:val="0"/>
        <w:spacing w:line="360" w:lineRule="auto"/>
        <w:jc w:val="both"/>
        <w:rPr>
          <w:lang w:val="nl-NL"/>
        </w:rPr>
      </w:pPr>
    </w:p>
    <w:p w14:paraId="17EA6C41" w14:textId="77777777" w:rsidR="007E5395" w:rsidRDefault="007E5395" w:rsidP="0024036E">
      <w:pPr>
        <w:tabs>
          <w:tab w:val="left" w:pos="306"/>
          <w:tab w:val="left" w:pos="594"/>
        </w:tabs>
        <w:autoSpaceDE w:val="0"/>
        <w:spacing w:line="360" w:lineRule="auto"/>
        <w:jc w:val="both"/>
        <w:rPr>
          <w:b/>
          <w:lang w:val="nl-NL"/>
        </w:rPr>
      </w:pPr>
    </w:p>
    <w:p w14:paraId="1747AF57" w14:textId="77777777" w:rsidR="004465C6" w:rsidRPr="00717CF8" w:rsidRDefault="00C32F2C" w:rsidP="0024036E">
      <w:pPr>
        <w:tabs>
          <w:tab w:val="left" w:pos="306"/>
          <w:tab w:val="left" w:pos="594"/>
        </w:tabs>
        <w:autoSpaceDE w:val="0"/>
        <w:spacing w:line="360" w:lineRule="auto"/>
        <w:jc w:val="both"/>
        <w:rPr>
          <w:rFonts w:ascii="Lohit Hindi" w:hAnsi="Lohit Hindi" w:cs="Lohit Hindi"/>
          <w:b/>
          <w:lang w:val="nl-NL"/>
        </w:rPr>
      </w:pPr>
      <w:r w:rsidRPr="00717CF8">
        <w:rPr>
          <w:b/>
          <w:lang w:val="nl-NL"/>
        </w:rPr>
        <w:lastRenderedPageBreak/>
        <w:t>4</w:t>
      </w:r>
      <w:r w:rsidR="00252CD4" w:rsidRPr="00717CF8">
        <w:rPr>
          <w:b/>
          <w:lang w:val="nl-NL"/>
        </w:rPr>
        <w:t xml:space="preserve">. MEDISCHE VOORZIENINGEN </w:t>
      </w:r>
    </w:p>
    <w:p w14:paraId="341E5926" w14:textId="77777777" w:rsidR="004465C6" w:rsidRDefault="004465C6">
      <w:pPr>
        <w:spacing w:line="360" w:lineRule="auto"/>
        <w:rPr>
          <w:rFonts w:ascii="Lohit Hindi" w:hAnsi="Lohit Hindi" w:cs="Lohit Hindi"/>
          <w:lang w:val="nl-NL"/>
        </w:rPr>
      </w:pPr>
    </w:p>
    <w:p w14:paraId="0B4ED7A8" w14:textId="15EE97F3" w:rsidR="004465C6" w:rsidRDefault="00C32F2C">
      <w:pPr>
        <w:spacing w:line="360" w:lineRule="auto"/>
        <w:rPr>
          <w:lang w:val="nl-NL"/>
        </w:rPr>
      </w:pPr>
      <w:r>
        <w:rPr>
          <w:lang w:val="nl-NL"/>
        </w:rPr>
        <w:t>Art. 4</w:t>
      </w:r>
      <w:r w:rsidR="00252CD4">
        <w:rPr>
          <w:lang w:val="nl-NL"/>
        </w:rPr>
        <w:t xml:space="preserve">.1 </w:t>
      </w:r>
      <w:r w:rsidR="00252CD4" w:rsidRPr="00E46EC2">
        <w:rPr>
          <w:lang w:val="nl-NL"/>
        </w:rPr>
        <w:t xml:space="preserve">Voor de behandeling van de psychiatrische problematiek staan de artsen van het OPZC </w:t>
      </w:r>
      <w:proofErr w:type="spellStart"/>
      <w:r w:rsidR="00252CD4" w:rsidRPr="00E46EC2">
        <w:rPr>
          <w:lang w:val="nl-NL"/>
        </w:rPr>
        <w:t>Rekem</w:t>
      </w:r>
      <w:proofErr w:type="spellEnd"/>
      <w:r w:rsidR="00252CD4" w:rsidRPr="00E46EC2">
        <w:rPr>
          <w:lang w:val="nl-NL"/>
        </w:rPr>
        <w:t xml:space="preserve"> in.</w:t>
      </w:r>
      <w:r w:rsidR="00DA0A1B">
        <w:rPr>
          <w:lang w:val="nl-NL"/>
        </w:rPr>
        <w:t xml:space="preserve"> Het staat de </w:t>
      </w:r>
      <w:r w:rsidR="00FB0DAF">
        <w:rPr>
          <w:lang w:val="nl-NL"/>
        </w:rPr>
        <w:t xml:space="preserve">bewoner </w:t>
      </w:r>
      <w:r w:rsidR="00252CD4">
        <w:rPr>
          <w:lang w:val="nl-NL"/>
        </w:rPr>
        <w:t>echter vrij de huisarts of externe specialist van zijn keuze te raadplegen of te ontbieden. De bewoner heeft tevens de vrije keuze van ziekenhuis voor somatische behandeling</w:t>
      </w:r>
      <w:r>
        <w:rPr>
          <w:lang w:val="nl-NL"/>
        </w:rPr>
        <w:t>.</w:t>
      </w:r>
    </w:p>
    <w:p w14:paraId="6AB3FB21" w14:textId="77777777" w:rsidR="004465C6" w:rsidRDefault="004465C6">
      <w:pPr>
        <w:spacing w:line="360" w:lineRule="auto"/>
        <w:rPr>
          <w:lang w:val="nl-NL"/>
        </w:rPr>
      </w:pPr>
    </w:p>
    <w:p w14:paraId="15B61C8C" w14:textId="77777777" w:rsidR="004465C6" w:rsidRDefault="00C32F2C">
      <w:pPr>
        <w:spacing w:line="360" w:lineRule="auto"/>
        <w:rPr>
          <w:rFonts w:ascii="Lohit Hindi" w:hAnsi="Lohit Hindi" w:cs="Lohit Hindi"/>
          <w:lang w:val="nl-NL"/>
        </w:rPr>
      </w:pPr>
      <w:r>
        <w:rPr>
          <w:lang w:val="nl-NL"/>
        </w:rPr>
        <w:t>Art. 4</w:t>
      </w:r>
      <w:r w:rsidR="00252CD4">
        <w:rPr>
          <w:lang w:val="nl-NL"/>
        </w:rPr>
        <w:t>.2 De regeling over de medische zorgen, alsook de maaltijden en andere praktische zaken zijn voor het</w:t>
      </w:r>
      <w:r w:rsidR="00B5518A">
        <w:rPr>
          <w:lang w:val="nl-NL"/>
        </w:rPr>
        <w:t xml:space="preserve"> overige terug te vinden in de info- en afdelingsbrochure</w:t>
      </w:r>
      <w:r w:rsidR="00252CD4">
        <w:rPr>
          <w:lang w:val="nl-NL"/>
        </w:rPr>
        <w:t xml:space="preserve">. </w:t>
      </w:r>
    </w:p>
    <w:p w14:paraId="0671EE7F" w14:textId="77777777" w:rsidR="004465C6" w:rsidRDefault="004465C6">
      <w:pPr>
        <w:spacing w:line="360" w:lineRule="auto"/>
        <w:rPr>
          <w:rFonts w:ascii="Lohit Hindi" w:hAnsi="Lohit Hindi" w:cs="Lohit Hindi"/>
          <w:lang w:val="nl-NL"/>
        </w:rPr>
      </w:pPr>
    </w:p>
    <w:p w14:paraId="5BD72420" w14:textId="42671801" w:rsidR="00DA0A1B" w:rsidRDefault="00C32F2C">
      <w:pPr>
        <w:spacing w:line="360" w:lineRule="auto"/>
        <w:rPr>
          <w:lang w:val="nl-NL"/>
        </w:rPr>
      </w:pPr>
      <w:r>
        <w:rPr>
          <w:lang w:val="nl-NL"/>
        </w:rPr>
        <w:t>Art. 4</w:t>
      </w:r>
      <w:r w:rsidR="00252CD4">
        <w:rPr>
          <w:lang w:val="nl-NL"/>
        </w:rPr>
        <w:t xml:space="preserve">.3 </w:t>
      </w:r>
      <w:r w:rsidR="00252CD4" w:rsidRPr="00E46EC2">
        <w:rPr>
          <w:lang w:val="nl-NL"/>
        </w:rPr>
        <w:t xml:space="preserve">Het OPZC </w:t>
      </w:r>
      <w:proofErr w:type="spellStart"/>
      <w:r w:rsidR="00252CD4" w:rsidRPr="00E46EC2">
        <w:rPr>
          <w:lang w:val="nl-NL"/>
        </w:rPr>
        <w:t>Rekem</w:t>
      </w:r>
      <w:proofErr w:type="spellEnd"/>
      <w:r w:rsidR="00252CD4" w:rsidRPr="00E46EC2">
        <w:rPr>
          <w:lang w:val="nl-NL"/>
        </w:rPr>
        <w:t xml:space="preserve"> ste</w:t>
      </w:r>
      <w:r>
        <w:rPr>
          <w:lang w:val="nl-NL"/>
        </w:rPr>
        <w:t>lt bij opname voor ieder</w:t>
      </w:r>
      <w:r w:rsidR="00FB0DAF">
        <w:rPr>
          <w:lang w:val="nl-NL"/>
        </w:rPr>
        <w:t>e bewoner</w:t>
      </w:r>
      <w:r w:rsidR="00252CD4" w:rsidRPr="00E46EC2">
        <w:rPr>
          <w:lang w:val="nl-NL"/>
        </w:rPr>
        <w:t xml:space="preserve"> </w:t>
      </w:r>
      <w:r>
        <w:rPr>
          <w:lang w:val="nl-NL"/>
        </w:rPr>
        <w:t xml:space="preserve">in samenspraak met hem/ haar </w:t>
      </w:r>
      <w:r w:rsidR="00252CD4" w:rsidRPr="00E46EC2">
        <w:rPr>
          <w:lang w:val="nl-NL"/>
        </w:rPr>
        <w:t>een geïndividualiseerd zorg- en begeleidingsplan op</w:t>
      </w:r>
      <w:r w:rsidR="00252CD4">
        <w:rPr>
          <w:lang w:val="nl-NL"/>
        </w:rPr>
        <w:t xml:space="preserve"> en legt een administratief dossier aan. Deze dossiers bevatten persoonlijke gegevens en richtlijnen noodzakelijk om een optimale verzorging en behandeling te verzekeren, en zijn strikt vertrouwelijk. Het aanleggen en bewaren van deze bewonersdossiers gebeurt conform de </w:t>
      </w:r>
      <w:r>
        <w:rPr>
          <w:lang w:val="nl-NL"/>
        </w:rPr>
        <w:t>nieuwe wet op de privacy.</w:t>
      </w:r>
      <w:r w:rsidR="00252CD4">
        <w:rPr>
          <w:lang w:val="nl-NL"/>
        </w:rPr>
        <w:t xml:space="preserve"> </w:t>
      </w:r>
    </w:p>
    <w:p w14:paraId="6791BCFC" w14:textId="77777777" w:rsidR="00DA0A1B" w:rsidRDefault="00DA0A1B">
      <w:pPr>
        <w:spacing w:line="360" w:lineRule="auto"/>
        <w:rPr>
          <w:lang w:val="nl-NL"/>
        </w:rPr>
      </w:pPr>
    </w:p>
    <w:p w14:paraId="5D0BF5D3" w14:textId="6DA8F54B" w:rsidR="004465C6" w:rsidRPr="00DA0A1B" w:rsidRDefault="00C32F2C">
      <w:pPr>
        <w:spacing w:line="360" w:lineRule="auto"/>
        <w:rPr>
          <w:rFonts w:ascii="Lohit Hindi" w:hAnsi="Lohit Hindi" w:cs="Lohit Hindi"/>
          <w:lang w:val="nl-NL"/>
        </w:rPr>
      </w:pPr>
      <w:r w:rsidRPr="00DA0A1B">
        <w:rPr>
          <w:lang w:val="nl-NL"/>
        </w:rPr>
        <w:t xml:space="preserve">De </w:t>
      </w:r>
      <w:r w:rsidR="00FB0DAF">
        <w:rPr>
          <w:lang w:val="nl-NL"/>
        </w:rPr>
        <w:t>bewoner</w:t>
      </w:r>
      <w:r w:rsidR="00252CD4" w:rsidRPr="00DA0A1B">
        <w:rPr>
          <w:lang w:val="nl-NL"/>
        </w:rPr>
        <w:t xml:space="preserve"> beschikt over een inzagerecht in de gegevens van het dossier, en heeft de mogelijkheid om onjuiste gegevens te laten verbeteren en gegevens toe te voegen</w:t>
      </w:r>
      <w:r w:rsidR="00252CD4" w:rsidRPr="00DA0A1B">
        <w:rPr>
          <w:color w:val="00B0F0"/>
          <w:lang w:val="nl-NL"/>
        </w:rPr>
        <w:t>.</w:t>
      </w:r>
      <w:r w:rsidR="00252CD4" w:rsidRPr="00DA0A1B">
        <w:rPr>
          <w:lang w:val="nl-NL"/>
        </w:rPr>
        <w:t xml:space="preserve"> Indien de </w:t>
      </w:r>
      <w:r w:rsidR="00FB0DAF">
        <w:rPr>
          <w:lang w:val="nl-NL"/>
        </w:rPr>
        <w:t>bewoner</w:t>
      </w:r>
      <w:r w:rsidRPr="00DA0A1B">
        <w:rPr>
          <w:lang w:val="nl-NL"/>
        </w:rPr>
        <w:t xml:space="preserve"> </w:t>
      </w:r>
      <w:r w:rsidR="00252CD4" w:rsidRPr="00DA0A1B">
        <w:rPr>
          <w:lang w:val="nl-NL"/>
        </w:rPr>
        <w:t>van deze</w:t>
      </w:r>
      <w:r w:rsidR="00A975BD" w:rsidRPr="00DA0A1B">
        <w:rPr>
          <w:lang w:val="nl-NL"/>
        </w:rPr>
        <w:t xml:space="preserve"> </w:t>
      </w:r>
      <w:r w:rsidR="00252CD4" w:rsidRPr="00DA0A1B">
        <w:rPr>
          <w:lang w:val="nl-NL"/>
        </w:rPr>
        <w:t>mogelijkheid gebruik wenst te maken, wordt de hiertoe geldende regelgeving gevolgd.</w:t>
      </w:r>
    </w:p>
    <w:p w14:paraId="2EE2772C" w14:textId="073C8D7D" w:rsidR="00B5518A" w:rsidRDefault="00C32F2C" w:rsidP="00997CD3">
      <w:pPr>
        <w:spacing w:line="360" w:lineRule="auto"/>
        <w:rPr>
          <w:lang w:val="nl-NL"/>
        </w:rPr>
      </w:pPr>
      <w:r w:rsidRPr="00DA0A1B">
        <w:rPr>
          <w:lang w:val="nl-NL"/>
        </w:rPr>
        <w:t xml:space="preserve">De </w:t>
      </w:r>
      <w:r w:rsidR="00FB0DAF">
        <w:rPr>
          <w:lang w:val="nl-NL"/>
        </w:rPr>
        <w:t xml:space="preserve">bewoner </w:t>
      </w:r>
      <w:r w:rsidR="00252CD4" w:rsidRPr="00DA0A1B">
        <w:rPr>
          <w:lang w:val="nl-NL"/>
        </w:rPr>
        <w:t>kan er ook voor opteren dit inzagerecht of recht op afschrift uit te oefenen via een door hem of haar gekozen vertrouwenspersoon.</w:t>
      </w:r>
    </w:p>
    <w:p w14:paraId="41028C74" w14:textId="77777777" w:rsidR="00B5518A" w:rsidRDefault="00B5518A" w:rsidP="00997CD3">
      <w:pPr>
        <w:spacing w:line="360" w:lineRule="auto"/>
        <w:rPr>
          <w:lang w:val="nl-NL"/>
        </w:rPr>
      </w:pPr>
    </w:p>
    <w:p w14:paraId="19D32432" w14:textId="77777777" w:rsidR="0021507E" w:rsidRPr="009703B9" w:rsidRDefault="00C32F2C" w:rsidP="00997CD3">
      <w:pPr>
        <w:spacing w:line="360" w:lineRule="auto"/>
        <w:rPr>
          <w:b/>
          <w:lang w:val="nl-NL"/>
        </w:rPr>
      </w:pPr>
      <w:r w:rsidRPr="009703B9">
        <w:rPr>
          <w:b/>
          <w:lang w:val="nl-NL"/>
        </w:rPr>
        <w:t>5. DE ZORG EN HET VERBLIJF</w:t>
      </w:r>
    </w:p>
    <w:p w14:paraId="542054C6" w14:textId="77777777" w:rsidR="0021507E" w:rsidRPr="0021507E" w:rsidRDefault="0021507E" w:rsidP="00997CD3">
      <w:pPr>
        <w:spacing w:line="360" w:lineRule="auto"/>
        <w:rPr>
          <w:highlight w:val="yellow"/>
          <w:lang w:val="nl-NL"/>
        </w:rPr>
      </w:pPr>
    </w:p>
    <w:p w14:paraId="77611C20" w14:textId="28293416" w:rsidR="0021507E" w:rsidRDefault="00C32F2C" w:rsidP="00997CD3">
      <w:pPr>
        <w:spacing w:line="360" w:lineRule="auto"/>
        <w:rPr>
          <w:lang w:val="nl-NL"/>
        </w:rPr>
      </w:pPr>
      <w:r w:rsidRPr="00DA0A1B">
        <w:rPr>
          <w:lang w:val="nl-NL"/>
        </w:rPr>
        <w:t>Art. 5.1 He</w:t>
      </w:r>
      <w:r w:rsidR="00DA0A1B" w:rsidRPr="00DA0A1B">
        <w:rPr>
          <w:lang w:val="nl-NL"/>
        </w:rPr>
        <w:t xml:space="preserve">t PVT biedt aan de </w:t>
      </w:r>
      <w:r w:rsidR="00FB0DAF">
        <w:rPr>
          <w:lang w:val="nl-NL"/>
        </w:rPr>
        <w:t>bewoner</w:t>
      </w:r>
      <w:r w:rsidRPr="00DA0A1B">
        <w:rPr>
          <w:lang w:val="nl-NL"/>
        </w:rPr>
        <w:t xml:space="preserve"> herstel ondersteunende zorg aan in de lokalen van het PVT en in de brede maatschappij. Deze zorg en verblijf zijn bedoeld om de persoonlijke zelfsta</w:t>
      </w:r>
      <w:r w:rsidR="00DA0A1B" w:rsidRPr="00DA0A1B">
        <w:rPr>
          <w:lang w:val="nl-NL"/>
        </w:rPr>
        <w:t xml:space="preserve">ndigheid van de </w:t>
      </w:r>
      <w:r w:rsidR="00FB0DAF">
        <w:rPr>
          <w:lang w:val="nl-NL"/>
        </w:rPr>
        <w:t xml:space="preserve">bewoner </w:t>
      </w:r>
      <w:r w:rsidRPr="00DA0A1B">
        <w:rPr>
          <w:lang w:val="nl-NL"/>
        </w:rPr>
        <w:t>op peil te houden en desgevallend verder te ontwikkelen en zo kwaliteit van leven bieden.</w:t>
      </w:r>
    </w:p>
    <w:p w14:paraId="6380DC8D" w14:textId="77777777" w:rsidR="004328EE" w:rsidRDefault="004328EE" w:rsidP="00997CD3">
      <w:pPr>
        <w:spacing w:line="360" w:lineRule="auto"/>
        <w:rPr>
          <w:lang w:val="nl-NL"/>
        </w:rPr>
      </w:pPr>
    </w:p>
    <w:p w14:paraId="619A00D6" w14:textId="4CFA6280" w:rsidR="0021507E" w:rsidRPr="008B5791" w:rsidRDefault="00C32F2C" w:rsidP="00997CD3">
      <w:pPr>
        <w:spacing w:line="360" w:lineRule="auto"/>
        <w:rPr>
          <w:lang w:val="nl-NL"/>
        </w:rPr>
      </w:pPr>
      <w:r w:rsidRPr="008B5791">
        <w:rPr>
          <w:lang w:val="nl-NL"/>
        </w:rPr>
        <w:t>Hiertoe maakt het PVT bij de start v</w:t>
      </w:r>
      <w:r w:rsidR="00DA0A1B" w:rsidRPr="008B5791">
        <w:rPr>
          <w:lang w:val="nl-NL"/>
        </w:rPr>
        <w:t xml:space="preserve">an de zorg samen met de </w:t>
      </w:r>
      <w:r w:rsidR="00FB0DAF">
        <w:rPr>
          <w:lang w:val="nl-NL"/>
        </w:rPr>
        <w:t>bewoner</w:t>
      </w:r>
      <w:r w:rsidRPr="008B5791">
        <w:rPr>
          <w:lang w:val="nl-NL"/>
        </w:rPr>
        <w:t xml:space="preserve"> een zorgvuldige en volledige opsomming van de zorgbehoeften en van de context. Hierbij worden verschillende levensdomeinen </w:t>
      </w:r>
      <w:r w:rsidRPr="008B5791">
        <w:rPr>
          <w:lang w:val="nl-NL"/>
        </w:rPr>
        <w:lastRenderedPageBreak/>
        <w:t xml:space="preserve">bekeken. Op basis van de vastgestelde </w:t>
      </w:r>
      <w:r w:rsidR="007E5395" w:rsidRPr="008B5791">
        <w:rPr>
          <w:lang w:val="nl-NL"/>
        </w:rPr>
        <w:t xml:space="preserve">zorgbehoeften </w:t>
      </w:r>
      <w:r w:rsidR="00DA0A1B" w:rsidRPr="008B5791">
        <w:rPr>
          <w:lang w:val="nl-NL"/>
        </w:rPr>
        <w:t xml:space="preserve">werkt de </w:t>
      </w:r>
      <w:r w:rsidR="00FB0DAF">
        <w:rPr>
          <w:lang w:val="nl-NL"/>
        </w:rPr>
        <w:t>bewoner</w:t>
      </w:r>
      <w:r w:rsidRPr="008B5791">
        <w:rPr>
          <w:lang w:val="nl-NL"/>
        </w:rPr>
        <w:t xml:space="preserve"> samen met de zorgverleners van het PVT e</w:t>
      </w:r>
      <w:r w:rsidR="00DA0A1B" w:rsidRPr="008B5791">
        <w:rPr>
          <w:lang w:val="nl-NL"/>
        </w:rPr>
        <w:t xml:space="preserve">en zorgplan uit. Als de </w:t>
      </w:r>
      <w:r w:rsidR="00FB0DAF">
        <w:rPr>
          <w:lang w:val="nl-NL"/>
        </w:rPr>
        <w:t>bewoner</w:t>
      </w:r>
      <w:r w:rsidRPr="008B5791">
        <w:rPr>
          <w:lang w:val="nl-NL"/>
        </w:rPr>
        <w:t xml:space="preserve"> dit wenst, kunnen personen uit zijn omgeving meewerken aan het opstellen en uitvoeren van het zorgplan.</w:t>
      </w:r>
    </w:p>
    <w:p w14:paraId="6C1EF5FE" w14:textId="77777777" w:rsidR="0021507E" w:rsidRDefault="00C32F2C" w:rsidP="00997CD3">
      <w:pPr>
        <w:spacing w:line="360" w:lineRule="auto"/>
        <w:rPr>
          <w:lang w:val="nl-NL"/>
        </w:rPr>
      </w:pPr>
      <w:r w:rsidRPr="008B5791">
        <w:rPr>
          <w:lang w:val="nl-NL"/>
        </w:rPr>
        <w:t>Naast het zorgplan maken beide partijen samen ook een signaleringsplan op met de maatregelen en acties in geval van een crisis.</w:t>
      </w:r>
    </w:p>
    <w:p w14:paraId="7AD012D2" w14:textId="77777777" w:rsidR="004328EE" w:rsidRDefault="004328EE" w:rsidP="00997CD3">
      <w:pPr>
        <w:spacing w:line="360" w:lineRule="auto"/>
        <w:rPr>
          <w:lang w:val="nl-NL"/>
        </w:rPr>
      </w:pPr>
    </w:p>
    <w:p w14:paraId="1B6F04BE" w14:textId="7CDF6C3C" w:rsidR="004328EE" w:rsidRDefault="00C32F2C" w:rsidP="00997CD3">
      <w:pPr>
        <w:spacing w:line="360" w:lineRule="auto"/>
        <w:rPr>
          <w:lang w:val="nl-NL"/>
        </w:rPr>
      </w:pPr>
      <w:r w:rsidRPr="008B5791">
        <w:rPr>
          <w:lang w:val="nl-NL"/>
        </w:rPr>
        <w:t xml:space="preserve">Het PVT zal samen met de </w:t>
      </w:r>
      <w:r w:rsidR="00FB0DAF">
        <w:rPr>
          <w:lang w:val="nl-NL"/>
        </w:rPr>
        <w:t>bewoner</w:t>
      </w:r>
      <w:r w:rsidRPr="008B5791">
        <w:rPr>
          <w:lang w:val="nl-NL"/>
        </w:rPr>
        <w:t xml:space="preserve"> het zorgplan geregeld evalueren en onderbouwd bijsturen. Het PVT bewaart het plan in het individuele dossier van de </w:t>
      </w:r>
      <w:r w:rsidR="00FB0DAF">
        <w:rPr>
          <w:lang w:val="nl-NL"/>
        </w:rPr>
        <w:t>bewoner</w:t>
      </w:r>
      <w:r w:rsidRPr="008B5791">
        <w:rPr>
          <w:lang w:val="nl-NL"/>
        </w:rPr>
        <w:t xml:space="preserve"> en dit met alle garanties voor de privacy van de </w:t>
      </w:r>
      <w:r w:rsidR="005E4892">
        <w:rPr>
          <w:lang w:val="nl-NL"/>
        </w:rPr>
        <w:t>bewoner</w:t>
      </w:r>
      <w:r w:rsidRPr="008B5791">
        <w:rPr>
          <w:lang w:val="nl-NL"/>
        </w:rPr>
        <w:t xml:space="preserve">. De </w:t>
      </w:r>
      <w:r w:rsidR="00FB0DAF">
        <w:rPr>
          <w:lang w:val="nl-NL"/>
        </w:rPr>
        <w:t>bewoner</w:t>
      </w:r>
      <w:r w:rsidRPr="008B5791">
        <w:rPr>
          <w:lang w:val="nl-NL"/>
        </w:rPr>
        <w:t xml:space="preserve"> op zijn beurt verbindt zich ertoe om de afspraken met begeleiders rond deze begeleiding nauwgezet na te leven.</w:t>
      </w:r>
    </w:p>
    <w:p w14:paraId="0D15A9A5" w14:textId="77777777" w:rsidR="004328EE" w:rsidRDefault="004328EE" w:rsidP="00997CD3">
      <w:pPr>
        <w:spacing w:line="360" w:lineRule="auto"/>
        <w:rPr>
          <w:lang w:val="nl-NL"/>
        </w:rPr>
      </w:pPr>
    </w:p>
    <w:p w14:paraId="1319D066" w14:textId="0E07BD51" w:rsidR="00A67199" w:rsidRPr="008B5791" w:rsidRDefault="00C32F2C" w:rsidP="00997CD3">
      <w:pPr>
        <w:spacing w:line="360" w:lineRule="auto"/>
        <w:rPr>
          <w:lang w:val="nl-NL"/>
        </w:rPr>
      </w:pPr>
      <w:r w:rsidRPr="008B5791">
        <w:rPr>
          <w:lang w:val="nl-NL"/>
        </w:rPr>
        <w:t>Art. 5.2 Het PVT voorziet herstel ondersteunende zorg, waarbij het PVT</w:t>
      </w:r>
      <w:r w:rsidR="00CE43EB" w:rsidRPr="008B5791">
        <w:rPr>
          <w:lang w:val="nl-NL"/>
        </w:rPr>
        <w:t xml:space="preserve"> permanentie voorziet, zowel ove</w:t>
      </w:r>
      <w:r w:rsidR="008B5791">
        <w:rPr>
          <w:lang w:val="nl-NL"/>
        </w:rPr>
        <w:t xml:space="preserve">rdag als ’s nachts. De </w:t>
      </w:r>
      <w:r w:rsidR="00FB0DAF">
        <w:rPr>
          <w:lang w:val="nl-NL"/>
        </w:rPr>
        <w:t>bewoner</w:t>
      </w:r>
      <w:r w:rsidR="00CE43EB" w:rsidRPr="008B5791">
        <w:rPr>
          <w:lang w:val="nl-NL"/>
        </w:rPr>
        <w:t xml:space="preserve"> is vrij in de keuze van huisarts.</w:t>
      </w:r>
      <w:r w:rsidRPr="008B5791">
        <w:rPr>
          <w:lang w:val="nl-NL"/>
        </w:rPr>
        <w:t xml:space="preserve"> De psychiatrische be</w:t>
      </w:r>
      <w:r w:rsidR="008B5791">
        <w:rPr>
          <w:lang w:val="nl-NL"/>
        </w:rPr>
        <w:t>handeling wordt verleend door een</w:t>
      </w:r>
      <w:r w:rsidRPr="008B5791">
        <w:rPr>
          <w:lang w:val="nl-NL"/>
        </w:rPr>
        <w:t xml:space="preserve"> psychiater van het PVT.</w:t>
      </w:r>
      <w:r w:rsidR="008B5791">
        <w:rPr>
          <w:lang w:val="nl-NL"/>
        </w:rPr>
        <w:t xml:space="preserve"> De </w:t>
      </w:r>
      <w:r w:rsidR="00FB0DAF">
        <w:rPr>
          <w:lang w:val="nl-NL"/>
        </w:rPr>
        <w:t>bewoner</w:t>
      </w:r>
      <w:r w:rsidRPr="008B5791">
        <w:rPr>
          <w:lang w:val="nl-NL"/>
        </w:rPr>
        <w:t xml:space="preserve"> </w:t>
      </w:r>
      <w:r w:rsidR="008B5791">
        <w:rPr>
          <w:lang w:val="nl-NL"/>
        </w:rPr>
        <w:t xml:space="preserve">heeft </w:t>
      </w:r>
      <w:r w:rsidRPr="008B5791">
        <w:rPr>
          <w:lang w:val="nl-NL"/>
        </w:rPr>
        <w:t xml:space="preserve">het recht om andere hulpverleners vrij te kiezen. </w:t>
      </w:r>
    </w:p>
    <w:p w14:paraId="605C8808" w14:textId="77777777" w:rsidR="00A67199" w:rsidRPr="008B5791" w:rsidRDefault="00A67199" w:rsidP="00997CD3">
      <w:pPr>
        <w:spacing w:line="360" w:lineRule="auto"/>
        <w:rPr>
          <w:lang w:val="nl-NL"/>
        </w:rPr>
      </w:pPr>
    </w:p>
    <w:p w14:paraId="58DB96D6" w14:textId="6AEBEDDC" w:rsidR="004328EE" w:rsidRDefault="00C32F2C" w:rsidP="00997CD3">
      <w:pPr>
        <w:spacing w:line="360" w:lineRule="auto"/>
        <w:rPr>
          <w:lang w:val="nl-NL"/>
        </w:rPr>
      </w:pPr>
      <w:r w:rsidRPr="008B5791">
        <w:rPr>
          <w:lang w:val="nl-NL"/>
        </w:rPr>
        <w:t>Het PVT waarborgt de volledige vrijheid van levensbeschouwing, godsdienst en polit</w:t>
      </w:r>
      <w:r w:rsidR="008B5791" w:rsidRPr="008B5791">
        <w:rPr>
          <w:lang w:val="nl-NL"/>
        </w:rPr>
        <w:t xml:space="preserve">ieke overtuiging van de </w:t>
      </w:r>
      <w:r w:rsidR="00FB0DAF">
        <w:rPr>
          <w:lang w:val="nl-NL"/>
        </w:rPr>
        <w:t>bewoner</w:t>
      </w:r>
      <w:r w:rsidRPr="008B5791">
        <w:rPr>
          <w:lang w:val="nl-NL"/>
        </w:rPr>
        <w:t>. Bij de uitvoering van zijn opdrachten ziet het PVT er op toe niet te discrimineren op basis van leeftijd, seksuele geaardheid, burgerlijke staat, geboorte, bezit, geloof of levensbeschouwing, politieke overtuiging, taal, huidige of toekomstige gezondheidstoestand, handicap, fysieke of genetische eigenschap of sociale afkomst.</w:t>
      </w:r>
    </w:p>
    <w:p w14:paraId="7B367A36" w14:textId="77777777" w:rsidR="00A67199" w:rsidRDefault="00A67199" w:rsidP="00997CD3">
      <w:pPr>
        <w:spacing w:line="360" w:lineRule="auto"/>
        <w:rPr>
          <w:lang w:val="nl-NL"/>
        </w:rPr>
      </w:pPr>
    </w:p>
    <w:p w14:paraId="73FB6E16" w14:textId="1F2DC987" w:rsidR="00A67199" w:rsidRPr="004F140B" w:rsidRDefault="00C32F2C" w:rsidP="00997CD3">
      <w:pPr>
        <w:spacing w:line="360" w:lineRule="auto"/>
        <w:rPr>
          <w:lang w:val="nl-BE"/>
        </w:rPr>
      </w:pPr>
      <w:r w:rsidRPr="00496098">
        <w:rPr>
          <w:lang w:val="nl-NL"/>
        </w:rPr>
        <w:t xml:space="preserve">De </w:t>
      </w:r>
      <w:r w:rsidR="00FB0DAF">
        <w:rPr>
          <w:lang w:val="nl-NL"/>
        </w:rPr>
        <w:t>bewoner</w:t>
      </w:r>
      <w:r w:rsidRPr="00496098">
        <w:rPr>
          <w:lang w:val="nl-NL"/>
        </w:rPr>
        <w:t xml:space="preserve"> dient zich tijdens zijn/haar verblijf te houden aan het huishoudelijk regelement dat in bijlage is </w:t>
      </w:r>
      <w:r w:rsidR="007E5395" w:rsidRPr="00496098">
        <w:rPr>
          <w:lang w:val="nl-NL"/>
        </w:rPr>
        <w:t xml:space="preserve">toegevoegd. </w:t>
      </w:r>
      <w:r w:rsidRPr="00496098">
        <w:rPr>
          <w:lang w:val="nl-NL"/>
        </w:rPr>
        <w:t xml:space="preserve">Het PVT voorziet eveneens in een klachtenprocedure, waarbij het PVT garant staat voor een vertrouwelijke behandeling van een klacht. Daarnaast houdt het PVT zich aan de procedure met betrekking tot de bescherming van persoonsgegevens </w:t>
      </w:r>
      <w:r w:rsidR="004F140B">
        <w:rPr>
          <w:lang w:val="nl-NL"/>
        </w:rPr>
        <w:t xml:space="preserve">zoals te raadplegen op de website van OPZC </w:t>
      </w:r>
      <w:proofErr w:type="spellStart"/>
      <w:r w:rsidR="007E5395">
        <w:rPr>
          <w:lang w:val="nl-NL"/>
        </w:rPr>
        <w:t>Rekem</w:t>
      </w:r>
      <w:proofErr w:type="spellEnd"/>
      <w:r w:rsidR="007E5395">
        <w:rPr>
          <w:lang w:val="nl-NL"/>
        </w:rPr>
        <w:t>:</w:t>
      </w:r>
      <w:r w:rsidR="004F140B" w:rsidRPr="004F140B">
        <w:rPr>
          <w:lang w:val="nl-BE"/>
        </w:rPr>
        <w:t xml:space="preserve"> </w:t>
      </w:r>
      <w:hyperlink r:id="rId8" w:history="1">
        <w:r w:rsidR="004F140B" w:rsidRPr="004F140B">
          <w:rPr>
            <w:rStyle w:val="Hyperlink"/>
            <w:lang w:val="nl-BE"/>
          </w:rPr>
          <w:t>https://www.opzcrekem.be/onze-zorg-ook-uw-privacy</w:t>
        </w:r>
      </w:hyperlink>
      <w:r w:rsidR="004F140B" w:rsidRPr="004F140B">
        <w:rPr>
          <w:lang w:val="nl-BE"/>
        </w:rPr>
        <w:t>.</w:t>
      </w:r>
    </w:p>
    <w:p w14:paraId="0FBB4798" w14:textId="77777777" w:rsidR="00A67199" w:rsidRPr="00A67199" w:rsidRDefault="00A67199" w:rsidP="00A67199">
      <w:pPr>
        <w:spacing w:line="360" w:lineRule="auto"/>
        <w:rPr>
          <w:lang w:val="nl-NL"/>
        </w:rPr>
      </w:pPr>
    </w:p>
    <w:p w14:paraId="1EB6409A" w14:textId="73F77A88" w:rsidR="00A67199" w:rsidRPr="009703B9" w:rsidRDefault="00C32F2C" w:rsidP="00496098">
      <w:pPr>
        <w:spacing w:line="360" w:lineRule="auto"/>
        <w:rPr>
          <w:lang w:val="nl-NL"/>
        </w:rPr>
      </w:pPr>
      <w:r w:rsidRPr="009703B9">
        <w:rPr>
          <w:lang w:val="nl-NL"/>
        </w:rPr>
        <w:t xml:space="preserve">Art. 5.3 </w:t>
      </w:r>
      <w:r w:rsidR="00FD3E7D" w:rsidRPr="009703B9">
        <w:rPr>
          <w:lang w:val="nl-NL"/>
        </w:rPr>
        <w:t>Aan het verblijf op PVT zijn een aantal verblijfsvoorwaarden gekoppeld. In het kader van de</w:t>
      </w:r>
      <w:r w:rsidRPr="009703B9">
        <w:rPr>
          <w:lang w:val="nl-NL"/>
        </w:rPr>
        <w:t xml:space="preserve"> </w:t>
      </w:r>
      <w:r w:rsidRPr="009703B9">
        <w:rPr>
          <w:lang w:val="nl-NL"/>
        </w:rPr>
        <w:lastRenderedPageBreak/>
        <w:t>herstel ondersteunende zorg stelt het PVT een individuele/ tweepersoonskamer</w:t>
      </w:r>
      <w:r w:rsidR="00496098" w:rsidRPr="009703B9">
        <w:rPr>
          <w:lang w:val="nl-NL"/>
        </w:rPr>
        <w:t xml:space="preserve"> ter beschikking aan de </w:t>
      </w:r>
      <w:r w:rsidR="00FB0DAF">
        <w:rPr>
          <w:lang w:val="nl-NL"/>
        </w:rPr>
        <w:t>bewoner</w:t>
      </w:r>
      <w:r w:rsidR="00496098" w:rsidRPr="009703B9">
        <w:rPr>
          <w:lang w:val="nl-NL"/>
        </w:rPr>
        <w:t xml:space="preserve">. Tevens kan de </w:t>
      </w:r>
      <w:r w:rsidR="00FB0DAF">
        <w:rPr>
          <w:lang w:val="nl-NL"/>
        </w:rPr>
        <w:t>bewoner</w:t>
      </w:r>
      <w:r w:rsidRPr="009703B9">
        <w:rPr>
          <w:lang w:val="nl-NL"/>
        </w:rPr>
        <w:t xml:space="preserve"> ook gebruik maken </w:t>
      </w:r>
      <w:r w:rsidR="007E5395" w:rsidRPr="009703B9">
        <w:rPr>
          <w:lang w:val="nl-NL"/>
        </w:rPr>
        <w:t xml:space="preserve">van </w:t>
      </w:r>
      <w:r w:rsidRPr="009703B9">
        <w:rPr>
          <w:lang w:val="nl-NL"/>
        </w:rPr>
        <w:t>de gemeenschappelijke lokalen in het gebouw van PVT. In overleg met de zo</w:t>
      </w:r>
      <w:r w:rsidR="008E1071" w:rsidRPr="009703B9">
        <w:rPr>
          <w:lang w:val="nl-NL"/>
        </w:rPr>
        <w:t>rgverlener</w:t>
      </w:r>
      <w:r w:rsidR="00496098" w:rsidRPr="009703B9">
        <w:rPr>
          <w:lang w:val="nl-NL"/>
        </w:rPr>
        <w:t xml:space="preserve">s van het PVT, neemt de </w:t>
      </w:r>
      <w:r w:rsidR="00FB0DAF">
        <w:rPr>
          <w:lang w:val="nl-NL"/>
        </w:rPr>
        <w:t xml:space="preserve">bewoner </w:t>
      </w:r>
      <w:r w:rsidRPr="009703B9">
        <w:rPr>
          <w:lang w:val="nl-NL"/>
        </w:rPr>
        <w:t>deel aan de gezamenlijke activiteiten in de gemeenschappelijke ruimtes.</w:t>
      </w:r>
      <w:r w:rsidR="00B061F1" w:rsidRPr="009703B9">
        <w:rPr>
          <w:lang w:val="nl-NL"/>
        </w:rPr>
        <w:t xml:space="preserve"> De zorgverleners hebben overal </w:t>
      </w:r>
      <w:r w:rsidR="00496098" w:rsidRPr="009703B9">
        <w:rPr>
          <w:lang w:val="nl-NL"/>
        </w:rPr>
        <w:t xml:space="preserve">en </w:t>
      </w:r>
      <w:r w:rsidR="007E5395" w:rsidRPr="009703B9">
        <w:rPr>
          <w:lang w:val="nl-NL"/>
        </w:rPr>
        <w:t>te allen tijde</w:t>
      </w:r>
      <w:r w:rsidR="00B061F1" w:rsidRPr="009703B9">
        <w:rPr>
          <w:lang w:val="nl-NL"/>
        </w:rPr>
        <w:t xml:space="preserve"> toegang tot de ruimtes in functie van de uitoefening van hun zorgtaken.</w:t>
      </w:r>
      <w:r w:rsidR="00496098" w:rsidRPr="009703B9">
        <w:rPr>
          <w:lang w:val="nl-NL"/>
        </w:rPr>
        <w:t xml:space="preserve"> </w:t>
      </w:r>
    </w:p>
    <w:p w14:paraId="50D91821" w14:textId="77777777" w:rsidR="00A67199" w:rsidRPr="00A67199" w:rsidRDefault="00A67199" w:rsidP="00997CD3">
      <w:pPr>
        <w:spacing w:line="360" w:lineRule="auto"/>
        <w:rPr>
          <w:lang w:val="nl-NL"/>
        </w:rPr>
      </w:pPr>
    </w:p>
    <w:p w14:paraId="337F8F11" w14:textId="77777777" w:rsidR="004465C6" w:rsidRPr="00717CF8" w:rsidRDefault="00C32F2C" w:rsidP="00997CD3">
      <w:pPr>
        <w:spacing w:line="360" w:lineRule="auto"/>
        <w:rPr>
          <w:b/>
          <w:lang w:val="nl-NL"/>
        </w:rPr>
      </w:pPr>
      <w:r w:rsidRPr="00717CF8">
        <w:rPr>
          <w:b/>
          <w:lang w:val="nl-NL"/>
        </w:rPr>
        <w:t>6</w:t>
      </w:r>
      <w:r w:rsidR="00252CD4" w:rsidRPr="00717CF8">
        <w:rPr>
          <w:b/>
          <w:lang w:val="nl-NL"/>
        </w:rPr>
        <w:t xml:space="preserve">. FINANCIËLE REGELING </w:t>
      </w:r>
    </w:p>
    <w:p w14:paraId="3FA05A4A" w14:textId="77777777" w:rsidR="001C26B4" w:rsidRDefault="001C26B4" w:rsidP="00997CD3">
      <w:pPr>
        <w:spacing w:line="360" w:lineRule="auto"/>
        <w:rPr>
          <w:lang w:val="nl-NL"/>
        </w:rPr>
      </w:pPr>
    </w:p>
    <w:p w14:paraId="05B49DEE" w14:textId="3782DCFA" w:rsidR="001C26B4" w:rsidRPr="00496098" w:rsidRDefault="00C32F2C" w:rsidP="00997CD3">
      <w:pPr>
        <w:spacing w:line="360" w:lineRule="auto"/>
        <w:rPr>
          <w:lang w:val="nl-NL"/>
        </w:rPr>
      </w:pPr>
      <w:r w:rsidRPr="00496098">
        <w:rPr>
          <w:lang w:val="nl-NL"/>
        </w:rPr>
        <w:t xml:space="preserve">Art. 6.1 Indien de </w:t>
      </w:r>
      <w:r w:rsidR="00FB0DAF">
        <w:rPr>
          <w:lang w:val="nl-NL"/>
        </w:rPr>
        <w:t>bewoner</w:t>
      </w:r>
      <w:r w:rsidRPr="00496098">
        <w:rPr>
          <w:lang w:val="nl-NL"/>
        </w:rPr>
        <w:t xml:space="preserve"> in orde is met zijn ziekteverzekering, neemt het Vlaams Agentschap Zorg en gezondheid de zorgkosten ten laste. </w:t>
      </w:r>
    </w:p>
    <w:p w14:paraId="7D1B6D27" w14:textId="77777777" w:rsidR="001C26B4" w:rsidRPr="00496098" w:rsidRDefault="00C32F2C" w:rsidP="00997CD3">
      <w:pPr>
        <w:spacing w:line="360" w:lineRule="auto"/>
        <w:rPr>
          <w:lang w:val="nl-NL"/>
        </w:rPr>
      </w:pPr>
      <w:r w:rsidRPr="00496098">
        <w:rPr>
          <w:lang w:val="nl-NL"/>
        </w:rPr>
        <w:t>Deze tegemoetkoming dekt onder meer:</w:t>
      </w:r>
    </w:p>
    <w:p w14:paraId="20376C21" w14:textId="77777777" w:rsidR="001C26B4" w:rsidRPr="00496098" w:rsidRDefault="00C32F2C" w:rsidP="001C26B4">
      <w:pPr>
        <w:pStyle w:val="Lijstalinea"/>
        <w:numPr>
          <w:ilvl w:val="0"/>
          <w:numId w:val="11"/>
        </w:numPr>
        <w:spacing w:line="360" w:lineRule="auto"/>
        <w:rPr>
          <w:rFonts w:ascii="Lohit Hindi" w:hAnsi="Lohit Hindi" w:cs="Lohit Hindi"/>
          <w:lang w:val="nl-NL"/>
        </w:rPr>
      </w:pPr>
      <w:r>
        <w:rPr>
          <w:rFonts w:ascii="Lohit Hindi" w:hAnsi="Lohit Hindi" w:cs="Lohit Hindi"/>
          <w:lang w:val="nl-NL"/>
        </w:rPr>
        <w:t>d</w:t>
      </w:r>
      <w:r w:rsidRPr="00496098">
        <w:rPr>
          <w:rFonts w:ascii="Lohit Hindi" w:hAnsi="Lohit Hindi" w:cs="Lohit Hindi"/>
          <w:lang w:val="nl-NL"/>
        </w:rPr>
        <w:t>e verzorging verleend door verpleegkundigen;</w:t>
      </w:r>
    </w:p>
    <w:p w14:paraId="093BE451" w14:textId="77777777" w:rsidR="001C26B4" w:rsidRPr="00496098" w:rsidRDefault="00C32F2C" w:rsidP="001C26B4">
      <w:pPr>
        <w:pStyle w:val="Lijstalinea"/>
        <w:numPr>
          <w:ilvl w:val="0"/>
          <w:numId w:val="11"/>
        </w:numPr>
        <w:spacing w:line="360" w:lineRule="auto"/>
        <w:rPr>
          <w:rFonts w:ascii="Lohit Hindi" w:hAnsi="Lohit Hindi" w:cs="Lohit Hindi"/>
          <w:lang w:val="nl-NL"/>
        </w:rPr>
      </w:pPr>
      <w:r>
        <w:rPr>
          <w:rFonts w:ascii="Lohit Hindi" w:hAnsi="Lohit Hindi" w:cs="Lohit Hindi"/>
          <w:lang w:val="nl-NL"/>
        </w:rPr>
        <w:t>d</w:t>
      </w:r>
      <w:r w:rsidRPr="00496098">
        <w:rPr>
          <w:rFonts w:ascii="Lohit Hindi" w:hAnsi="Lohit Hindi" w:cs="Lohit Hindi"/>
          <w:lang w:val="nl-NL"/>
        </w:rPr>
        <w:t>e kinesitherapieverstrekkingen en de logopedieverstrekkingen verleend door de zorgverstrekkers, die daarvoor bevoegd zijn, met uitzondering van de kinesitherapieverstrekkingen die niet in de psychiatrische behandeling kaderen en die door een behandelend arts, andere dan de coördinerend en behandelend psychiater worden voorgeschreven;</w:t>
      </w:r>
    </w:p>
    <w:p w14:paraId="59B29EFD" w14:textId="77777777" w:rsidR="001C26B4" w:rsidRPr="00496098" w:rsidRDefault="00C32F2C" w:rsidP="001C26B4">
      <w:pPr>
        <w:pStyle w:val="Lijstalinea"/>
        <w:numPr>
          <w:ilvl w:val="0"/>
          <w:numId w:val="11"/>
        </w:numPr>
        <w:spacing w:line="360" w:lineRule="auto"/>
        <w:rPr>
          <w:rFonts w:ascii="Lohit Hindi" w:hAnsi="Lohit Hindi" w:cs="Lohit Hindi"/>
          <w:lang w:val="nl-NL"/>
        </w:rPr>
      </w:pPr>
      <w:r>
        <w:rPr>
          <w:rFonts w:ascii="Lohit Hindi" w:hAnsi="Lohit Hindi" w:cs="Lohit Hindi"/>
          <w:lang w:val="nl-NL"/>
        </w:rPr>
        <w:t>d</w:t>
      </w:r>
      <w:r w:rsidRPr="00496098">
        <w:rPr>
          <w:rFonts w:ascii="Lohit Hindi" w:hAnsi="Lohit Hindi" w:cs="Lohit Hindi"/>
          <w:lang w:val="nl-NL"/>
        </w:rPr>
        <w:t>e bijstand in behandelingen van het dagelijks leven en elke handeling tot de re-activatie en sociale re-integratie, inclusief de ergotherapie;</w:t>
      </w:r>
    </w:p>
    <w:p w14:paraId="348A2627" w14:textId="77777777" w:rsidR="001C26B4" w:rsidRPr="00496098" w:rsidRDefault="00C32F2C" w:rsidP="001C26B4">
      <w:pPr>
        <w:pStyle w:val="Lijstalinea"/>
        <w:numPr>
          <w:ilvl w:val="0"/>
          <w:numId w:val="11"/>
        </w:numPr>
        <w:spacing w:line="360" w:lineRule="auto"/>
        <w:rPr>
          <w:rFonts w:ascii="Lohit Hindi" w:hAnsi="Lohit Hindi" w:cs="Lohit Hindi"/>
          <w:lang w:val="nl-NL"/>
        </w:rPr>
      </w:pPr>
      <w:r>
        <w:rPr>
          <w:rFonts w:ascii="Lohit Hindi" w:hAnsi="Lohit Hindi" w:cs="Lohit Hindi"/>
          <w:lang w:val="nl-NL"/>
        </w:rPr>
        <w:t>d</w:t>
      </w:r>
      <w:r w:rsidRPr="00496098">
        <w:rPr>
          <w:rFonts w:ascii="Lohit Hindi" w:hAnsi="Lohit Hindi" w:cs="Lohit Hindi"/>
          <w:lang w:val="nl-NL"/>
        </w:rPr>
        <w:t>e geneeskundige verstrekkingen verleend door de coördinerende en behandelende psychiater.</w:t>
      </w:r>
    </w:p>
    <w:p w14:paraId="32E682A1" w14:textId="77777777" w:rsidR="001C26B4" w:rsidRPr="00496098" w:rsidRDefault="001C26B4" w:rsidP="00997CD3">
      <w:pPr>
        <w:spacing w:line="360" w:lineRule="auto"/>
        <w:rPr>
          <w:lang w:val="nl-NL"/>
        </w:rPr>
      </w:pPr>
    </w:p>
    <w:p w14:paraId="502E39DF" w14:textId="77777777" w:rsidR="004465C6" w:rsidRDefault="00C32F2C" w:rsidP="00997CD3">
      <w:pPr>
        <w:spacing w:line="360" w:lineRule="auto"/>
        <w:rPr>
          <w:lang w:val="nl-NL" w:eastAsia="nl-BE"/>
        </w:rPr>
      </w:pPr>
      <w:r w:rsidRPr="00496098">
        <w:rPr>
          <w:lang w:val="nl-NL"/>
        </w:rPr>
        <w:t xml:space="preserve">Art. 6.2 De verblijfskosten, meer bepaald de woon- en </w:t>
      </w:r>
      <w:proofErr w:type="spellStart"/>
      <w:r w:rsidRPr="00496098">
        <w:rPr>
          <w:lang w:val="nl-NL"/>
        </w:rPr>
        <w:t>leefkosten</w:t>
      </w:r>
      <w:proofErr w:type="spellEnd"/>
      <w:r w:rsidRPr="00496098">
        <w:rPr>
          <w:lang w:val="nl-NL"/>
        </w:rPr>
        <w:t>, worden door het agentschap Zorg en Gezondheid bepaald. Afhankelijk van je individuele verzekerbaarheid bij het ziekenfonds, wijzigt het bedrag voor de verblijfskosten. De individuele verzekerbaarheid is terug te vinden op het kleefbriefje van de mutualiteit.</w:t>
      </w:r>
      <w:r w:rsidR="00252CD4" w:rsidRPr="00496098">
        <w:rPr>
          <w:lang w:val="nl-NL" w:eastAsia="nl-BE"/>
        </w:rPr>
        <w:t xml:space="preserve"> Codes eindigend op een '0', zijn voor personen zonder voorkeurregeling (bv. 11</w:t>
      </w:r>
      <w:r w:rsidR="00252CD4" w:rsidRPr="00496098">
        <w:rPr>
          <w:b/>
          <w:bCs/>
          <w:lang w:val="nl-NL" w:eastAsia="nl-BE"/>
        </w:rPr>
        <w:t>0</w:t>
      </w:r>
      <w:r w:rsidR="00252CD4" w:rsidRPr="00496098">
        <w:rPr>
          <w:lang w:val="nl-NL" w:eastAsia="nl-BE"/>
        </w:rPr>
        <w:t>/11</w:t>
      </w:r>
      <w:r w:rsidR="00252CD4" w:rsidRPr="00496098">
        <w:rPr>
          <w:b/>
          <w:bCs/>
          <w:lang w:val="nl-NL" w:eastAsia="nl-BE"/>
        </w:rPr>
        <w:t>0</w:t>
      </w:r>
      <w:r w:rsidR="00252CD4" w:rsidRPr="00496098">
        <w:rPr>
          <w:lang w:val="nl-NL" w:eastAsia="nl-BE"/>
        </w:rPr>
        <w:t>; 12</w:t>
      </w:r>
      <w:r w:rsidR="00252CD4" w:rsidRPr="00496098">
        <w:rPr>
          <w:b/>
          <w:bCs/>
          <w:lang w:val="nl-NL" w:eastAsia="nl-BE"/>
        </w:rPr>
        <w:t>0</w:t>
      </w:r>
      <w:r w:rsidR="00252CD4" w:rsidRPr="00496098">
        <w:rPr>
          <w:lang w:val="nl-NL" w:eastAsia="nl-BE"/>
        </w:rPr>
        <w:t>/12</w:t>
      </w:r>
      <w:r w:rsidR="00252CD4" w:rsidRPr="00496098">
        <w:rPr>
          <w:b/>
          <w:bCs/>
          <w:lang w:val="nl-NL" w:eastAsia="nl-BE"/>
        </w:rPr>
        <w:t>0</w:t>
      </w:r>
      <w:r w:rsidRPr="00496098">
        <w:rPr>
          <w:lang w:val="nl-NL" w:eastAsia="nl-BE"/>
        </w:rPr>
        <w:t xml:space="preserve"> …). </w:t>
      </w:r>
      <w:r w:rsidR="00252CD4" w:rsidRPr="00496098">
        <w:rPr>
          <w:lang w:val="nl-NL" w:eastAsia="nl-BE"/>
        </w:rPr>
        <w:t>Codes eindigend op een '1', zijn voor personen met voorkeurregeling (bv. 11</w:t>
      </w:r>
      <w:r w:rsidR="00252CD4" w:rsidRPr="00496098">
        <w:rPr>
          <w:b/>
          <w:bCs/>
          <w:lang w:val="nl-NL" w:eastAsia="nl-BE"/>
        </w:rPr>
        <w:t>1</w:t>
      </w:r>
      <w:r w:rsidR="00252CD4" w:rsidRPr="00496098">
        <w:rPr>
          <w:lang w:val="nl-NL" w:eastAsia="nl-BE"/>
        </w:rPr>
        <w:t>/11</w:t>
      </w:r>
      <w:r w:rsidR="00252CD4" w:rsidRPr="00496098">
        <w:rPr>
          <w:b/>
          <w:bCs/>
          <w:lang w:val="nl-NL" w:eastAsia="nl-BE"/>
        </w:rPr>
        <w:t>1</w:t>
      </w:r>
      <w:r w:rsidR="00252CD4" w:rsidRPr="00496098">
        <w:rPr>
          <w:lang w:val="nl-NL" w:eastAsia="nl-BE"/>
        </w:rPr>
        <w:t>; 12</w:t>
      </w:r>
      <w:r w:rsidR="00252CD4" w:rsidRPr="00496098">
        <w:rPr>
          <w:b/>
          <w:bCs/>
          <w:lang w:val="nl-NL" w:eastAsia="nl-BE"/>
        </w:rPr>
        <w:t>1</w:t>
      </w:r>
      <w:r w:rsidR="00252CD4" w:rsidRPr="00496098">
        <w:rPr>
          <w:lang w:val="nl-NL" w:eastAsia="nl-BE"/>
        </w:rPr>
        <w:t>/12</w:t>
      </w:r>
      <w:r w:rsidR="00252CD4" w:rsidRPr="00496098">
        <w:rPr>
          <w:b/>
          <w:bCs/>
          <w:lang w:val="nl-NL" w:eastAsia="nl-BE"/>
        </w:rPr>
        <w:t>1</w:t>
      </w:r>
      <w:r w:rsidR="00252CD4" w:rsidRPr="00496098">
        <w:rPr>
          <w:lang w:val="nl-NL" w:eastAsia="nl-BE"/>
        </w:rPr>
        <w:t xml:space="preserve"> ...)</w:t>
      </w:r>
      <w:r w:rsidR="00FB6C0E" w:rsidRPr="00496098">
        <w:rPr>
          <w:lang w:val="nl-NL" w:eastAsia="nl-BE"/>
        </w:rPr>
        <w:t>. Hier spreekt men dan van een verhoogde tegemoetkoming.</w:t>
      </w:r>
    </w:p>
    <w:p w14:paraId="186F029F" w14:textId="77777777" w:rsidR="00FB6C0E" w:rsidRDefault="00FB6C0E" w:rsidP="00997CD3">
      <w:pPr>
        <w:spacing w:line="360" w:lineRule="auto"/>
        <w:rPr>
          <w:lang w:val="nl-NL" w:eastAsia="nl-BE"/>
        </w:rPr>
      </w:pPr>
    </w:p>
    <w:p w14:paraId="75C442BC" w14:textId="44D64A7E" w:rsidR="00FB6C0E" w:rsidRPr="00496098" w:rsidRDefault="00C32F2C" w:rsidP="00997CD3">
      <w:pPr>
        <w:spacing w:line="360" w:lineRule="auto"/>
        <w:rPr>
          <w:lang w:val="nl-NL" w:eastAsia="nl-BE"/>
        </w:rPr>
      </w:pPr>
      <w:r w:rsidRPr="00496098">
        <w:rPr>
          <w:lang w:val="nl-NL" w:eastAsia="nl-BE"/>
        </w:rPr>
        <w:lastRenderedPageBreak/>
        <w:t>Op datum van het afsluiten van deze overeenkomst bedragen d</w:t>
      </w:r>
      <w:r w:rsidR="00496098" w:rsidRPr="00496098">
        <w:rPr>
          <w:lang w:val="nl-NL" w:eastAsia="nl-BE"/>
        </w:rPr>
        <w:t xml:space="preserve">e verblijfskosten voor </w:t>
      </w:r>
      <w:r w:rsidR="00FB0DAF">
        <w:rPr>
          <w:lang w:val="nl-NL" w:eastAsia="nl-BE"/>
        </w:rPr>
        <w:t>bewoners</w:t>
      </w:r>
      <w:r w:rsidRPr="00496098">
        <w:rPr>
          <w:lang w:val="nl-NL" w:eastAsia="nl-BE"/>
        </w:rPr>
        <w:t xml:space="preserve"> die verblijven in het PVT:</w:t>
      </w:r>
    </w:p>
    <w:p w14:paraId="05411040" w14:textId="78D537E0" w:rsidR="00FB6C0E" w:rsidRPr="00496098" w:rsidRDefault="00C32F2C" w:rsidP="00FB6C0E">
      <w:pPr>
        <w:pStyle w:val="Lijstalinea"/>
        <w:numPr>
          <w:ilvl w:val="0"/>
          <w:numId w:val="11"/>
        </w:numPr>
        <w:spacing w:line="360" w:lineRule="auto"/>
        <w:rPr>
          <w:lang w:val="nl-NL"/>
        </w:rPr>
      </w:pPr>
      <w:r>
        <w:rPr>
          <w:lang w:val="nl-NL"/>
        </w:rPr>
        <w:t>g</w:t>
      </w:r>
      <w:r w:rsidRPr="00496098">
        <w:rPr>
          <w:lang w:val="nl-NL"/>
        </w:rPr>
        <w:t xml:space="preserve">roep 1: € </w:t>
      </w:r>
      <w:r>
        <w:rPr>
          <w:lang w:val="nl-NL"/>
        </w:rPr>
        <w:t>3</w:t>
      </w:r>
      <w:r w:rsidR="00823B18">
        <w:rPr>
          <w:lang w:val="nl-NL"/>
        </w:rPr>
        <w:t>6</w:t>
      </w:r>
      <w:r w:rsidR="00CF0E92">
        <w:rPr>
          <w:lang w:val="nl-NL"/>
        </w:rPr>
        <w:t>,</w:t>
      </w:r>
      <w:r w:rsidR="00853D79">
        <w:rPr>
          <w:lang w:val="nl-NL"/>
        </w:rPr>
        <w:t>64</w:t>
      </w:r>
      <w:r w:rsidRPr="00496098">
        <w:rPr>
          <w:lang w:val="nl-NL"/>
        </w:rPr>
        <w:t>/ dag</w:t>
      </w:r>
    </w:p>
    <w:p w14:paraId="2C1914BC" w14:textId="77777777" w:rsidR="00FB6C0E" w:rsidRPr="00496098" w:rsidRDefault="00C32F2C" w:rsidP="00FB6C0E">
      <w:pPr>
        <w:spacing w:line="360" w:lineRule="auto"/>
        <w:ind w:left="360" w:firstLine="349"/>
        <w:rPr>
          <w:lang w:val="nl-NL"/>
        </w:rPr>
      </w:pPr>
      <w:r w:rsidRPr="00496098">
        <w:rPr>
          <w:lang w:val="nl-NL"/>
        </w:rPr>
        <w:t>Gerechtigden die in het kader van de verzekering voor geneeskundige verzorging</w:t>
      </w:r>
    </w:p>
    <w:p w14:paraId="593D2D96" w14:textId="77777777" w:rsidR="00FB6C0E" w:rsidRPr="00496098" w:rsidRDefault="00C32F2C" w:rsidP="00FB6C0E">
      <w:pPr>
        <w:pStyle w:val="Lijstalinea"/>
        <w:numPr>
          <w:ilvl w:val="1"/>
          <w:numId w:val="11"/>
        </w:numPr>
        <w:spacing w:line="360" w:lineRule="auto"/>
        <w:rPr>
          <w:lang w:val="nl-NL"/>
        </w:rPr>
      </w:pPr>
      <w:r w:rsidRPr="00496098">
        <w:rPr>
          <w:lang w:val="nl-NL"/>
        </w:rPr>
        <w:t>Hetzij personen ten laste hebben</w:t>
      </w:r>
    </w:p>
    <w:p w14:paraId="1B0AC3AA" w14:textId="77777777" w:rsidR="00FB6C0E" w:rsidRPr="00496098" w:rsidRDefault="00C32F2C" w:rsidP="00FB6C0E">
      <w:pPr>
        <w:pStyle w:val="Lijstalinea"/>
        <w:numPr>
          <w:ilvl w:val="1"/>
          <w:numId w:val="11"/>
        </w:numPr>
        <w:spacing w:line="360" w:lineRule="auto"/>
        <w:rPr>
          <w:lang w:val="nl-NL"/>
        </w:rPr>
      </w:pPr>
      <w:r w:rsidRPr="00496098">
        <w:rPr>
          <w:lang w:val="nl-NL"/>
        </w:rPr>
        <w:t>Hetzij onderhoudsplichtig zijn ( rechterlijke beslissing/notariële akte)</w:t>
      </w:r>
    </w:p>
    <w:p w14:paraId="07010104" w14:textId="77777777" w:rsidR="00FB6C0E" w:rsidRPr="00496098" w:rsidRDefault="00C32F2C" w:rsidP="00FB6C0E">
      <w:pPr>
        <w:pStyle w:val="Lijstalinea"/>
        <w:numPr>
          <w:ilvl w:val="1"/>
          <w:numId w:val="11"/>
        </w:numPr>
        <w:spacing w:line="360" w:lineRule="auto"/>
        <w:rPr>
          <w:lang w:val="nl-NL"/>
        </w:rPr>
      </w:pPr>
      <w:r w:rsidRPr="00496098">
        <w:rPr>
          <w:lang w:val="nl-NL"/>
        </w:rPr>
        <w:t>Hetzij ingeschreven zijn als persoon ten laste</w:t>
      </w:r>
    </w:p>
    <w:p w14:paraId="4C90A907" w14:textId="77777777" w:rsidR="00FB6C0E" w:rsidRPr="00496098" w:rsidRDefault="00FB6C0E" w:rsidP="00FB6C0E">
      <w:pPr>
        <w:pStyle w:val="Lijstalinea"/>
        <w:spacing w:line="360" w:lineRule="auto"/>
        <w:ind w:left="1440"/>
        <w:rPr>
          <w:lang w:val="nl-NL"/>
        </w:rPr>
      </w:pPr>
    </w:p>
    <w:p w14:paraId="64B162AF" w14:textId="4972B04C" w:rsidR="00FB6C0E" w:rsidRPr="00496098" w:rsidRDefault="00C32F2C" w:rsidP="00FB6C0E">
      <w:pPr>
        <w:pStyle w:val="Lijstalinea"/>
        <w:numPr>
          <w:ilvl w:val="0"/>
          <w:numId w:val="11"/>
        </w:numPr>
        <w:spacing w:line="360" w:lineRule="auto"/>
        <w:rPr>
          <w:lang w:val="nl-NL"/>
        </w:rPr>
      </w:pPr>
      <w:r>
        <w:rPr>
          <w:lang w:val="nl-NL"/>
        </w:rPr>
        <w:t>g</w:t>
      </w:r>
      <w:r w:rsidRPr="00496098">
        <w:rPr>
          <w:lang w:val="nl-NL"/>
        </w:rPr>
        <w:t xml:space="preserve">roep 2: € </w:t>
      </w:r>
      <w:r w:rsidR="00CF0E92">
        <w:rPr>
          <w:lang w:val="nl-NL"/>
        </w:rPr>
        <w:t>4</w:t>
      </w:r>
      <w:r w:rsidR="00853D79">
        <w:rPr>
          <w:lang w:val="nl-NL"/>
        </w:rPr>
        <w:t>5</w:t>
      </w:r>
      <w:r w:rsidR="00CF0E92">
        <w:rPr>
          <w:lang w:val="nl-NL"/>
        </w:rPr>
        <w:t>,</w:t>
      </w:r>
      <w:r w:rsidR="00853D79">
        <w:rPr>
          <w:lang w:val="nl-NL"/>
        </w:rPr>
        <w:t>1</w:t>
      </w:r>
      <w:r w:rsidR="00823B18">
        <w:rPr>
          <w:lang w:val="nl-NL"/>
        </w:rPr>
        <w:t>1</w:t>
      </w:r>
      <w:r w:rsidRPr="00496098">
        <w:rPr>
          <w:lang w:val="nl-NL"/>
        </w:rPr>
        <w:t>/ dag</w:t>
      </w:r>
    </w:p>
    <w:p w14:paraId="0423B80F" w14:textId="77777777" w:rsidR="00FB6C0E" w:rsidRPr="00496098" w:rsidRDefault="00C32F2C" w:rsidP="00FB6C0E">
      <w:pPr>
        <w:pStyle w:val="Lijstalinea"/>
        <w:spacing w:line="360" w:lineRule="auto"/>
        <w:rPr>
          <w:lang w:val="nl-NL"/>
        </w:rPr>
      </w:pPr>
      <w:r w:rsidRPr="00496098">
        <w:rPr>
          <w:lang w:val="nl-NL"/>
        </w:rPr>
        <w:t>Gerechtigden die recht hebben op de verhoogde tegemoetkoming ( voorkeurregeling)</w:t>
      </w:r>
    </w:p>
    <w:p w14:paraId="6958BAD0" w14:textId="77777777" w:rsidR="00FB6C0E" w:rsidRPr="00496098" w:rsidRDefault="00FB6C0E" w:rsidP="00FB6C0E">
      <w:pPr>
        <w:spacing w:line="360" w:lineRule="auto"/>
        <w:rPr>
          <w:lang w:val="nl-NL"/>
        </w:rPr>
      </w:pPr>
    </w:p>
    <w:p w14:paraId="0C03B394" w14:textId="65E87C5E" w:rsidR="00FB6C0E" w:rsidRPr="00496098" w:rsidRDefault="00C32F2C" w:rsidP="00FB6C0E">
      <w:pPr>
        <w:pStyle w:val="Lijstalinea"/>
        <w:numPr>
          <w:ilvl w:val="0"/>
          <w:numId w:val="11"/>
        </w:numPr>
        <w:spacing w:line="360" w:lineRule="auto"/>
        <w:rPr>
          <w:lang w:val="nl-NL"/>
        </w:rPr>
      </w:pPr>
      <w:r>
        <w:rPr>
          <w:lang w:val="nl-NL"/>
        </w:rPr>
        <w:t>g</w:t>
      </w:r>
      <w:r w:rsidRPr="00496098">
        <w:rPr>
          <w:lang w:val="nl-NL"/>
        </w:rPr>
        <w:t xml:space="preserve">roep 3: € </w:t>
      </w:r>
      <w:r w:rsidR="00823B18">
        <w:rPr>
          <w:lang w:val="nl-NL"/>
        </w:rPr>
        <w:t>5</w:t>
      </w:r>
      <w:r w:rsidR="00853D79">
        <w:rPr>
          <w:lang w:val="nl-NL"/>
        </w:rPr>
        <w:t>1</w:t>
      </w:r>
      <w:r>
        <w:rPr>
          <w:lang w:val="nl-NL"/>
        </w:rPr>
        <w:t>,</w:t>
      </w:r>
      <w:r w:rsidR="00853D79">
        <w:rPr>
          <w:lang w:val="nl-NL"/>
        </w:rPr>
        <w:t>46</w:t>
      </w:r>
      <w:r w:rsidRPr="00496098">
        <w:rPr>
          <w:lang w:val="nl-NL"/>
        </w:rPr>
        <w:t xml:space="preserve"> / dag</w:t>
      </w:r>
    </w:p>
    <w:p w14:paraId="050CEB78" w14:textId="77777777" w:rsidR="00FB6C0E" w:rsidRPr="00FB6C0E" w:rsidRDefault="00C32F2C" w:rsidP="00FB6C0E">
      <w:pPr>
        <w:spacing w:line="360" w:lineRule="auto"/>
        <w:ind w:left="720"/>
        <w:rPr>
          <w:lang w:val="nl-NL"/>
        </w:rPr>
      </w:pPr>
      <w:r w:rsidRPr="00496098">
        <w:rPr>
          <w:lang w:val="nl-NL"/>
        </w:rPr>
        <w:t>De overige gerechtigden</w:t>
      </w:r>
      <w:r>
        <w:rPr>
          <w:lang w:val="nl-NL"/>
        </w:rPr>
        <w:t>.</w:t>
      </w:r>
    </w:p>
    <w:p w14:paraId="5BB1FEA2" w14:textId="77777777" w:rsidR="004465C6" w:rsidRDefault="004465C6" w:rsidP="00997CD3">
      <w:pPr>
        <w:spacing w:line="360" w:lineRule="auto"/>
        <w:rPr>
          <w:lang w:val="nl-NL"/>
        </w:rPr>
      </w:pPr>
    </w:p>
    <w:p w14:paraId="568274DA" w14:textId="77777777" w:rsidR="004465C6" w:rsidRDefault="00C32F2C" w:rsidP="00997CD3">
      <w:pPr>
        <w:spacing w:line="360" w:lineRule="auto"/>
        <w:rPr>
          <w:lang w:val="nl-NL" w:eastAsia="nl-BE"/>
        </w:rPr>
      </w:pPr>
      <w:r>
        <w:rPr>
          <w:lang w:val="nl-NL"/>
        </w:rPr>
        <w:t>Voor verdere individuele informatie hierover kan u contact opnemen met de sociale dienst.</w:t>
      </w:r>
      <w:r>
        <w:rPr>
          <w:lang w:val="nl-NL"/>
        </w:rPr>
        <w:br/>
      </w:r>
    </w:p>
    <w:p w14:paraId="65C9AD87" w14:textId="09FD9D0C" w:rsidR="004465C6" w:rsidRPr="00496098" w:rsidRDefault="00FB0DAF" w:rsidP="00997CD3">
      <w:pPr>
        <w:spacing w:line="360" w:lineRule="auto"/>
        <w:rPr>
          <w:lang w:val="nl-NL" w:eastAsia="nl-BE"/>
        </w:rPr>
      </w:pPr>
      <w:r>
        <w:rPr>
          <w:lang w:val="nl-NL" w:eastAsia="nl-BE"/>
        </w:rPr>
        <w:t>Bewoners</w:t>
      </w:r>
      <w:r w:rsidR="00252CD4">
        <w:rPr>
          <w:lang w:val="nl-NL" w:eastAsia="nl-BE"/>
        </w:rPr>
        <w:t xml:space="preserve"> opgenomen in PVT, kunnen 4 dagen verlof opnemen per begonnen kalendermaand van opname (</w:t>
      </w:r>
      <w:r w:rsidR="001B6910">
        <w:rPr>
          <w:lang w:val="nl-NL" w:eastAsia="nl-BE"/>
        </w:rPr>
        <w:t>m</w:t>
      </w:r>
      <w:r w:rsidR="007E5395">
        <w:rPr>
          <w:lang w:val="nl-NL" w:eastAsia="nl-BE"/>
        </w:rPr>
        <w:t>ax</w:t>
      </w:r>
      <w:r w:rsidR="00252CD4">
        <w:rPr>
          <w:lang w:val="nl-NL" w:eastAsia="nl-BE"/>
        </w:rPr>
        <w:t xml:space="preserve">. 48 dagen per jaar). Dit individueel verlof kan toegestaan worden voor max.14 opeenvolgende dagen en mag niet opgenomen worden aan het einde van </w:t>
      </w:r>
      <w:r w:rsidR="00252CD4" w:rsidRPr="00496098">
        <w:rPr>
          <w:lang w:val="nl-NL" w:eastAsia="nl-BE"/>
        </w:rPr>
        <w:t>een verblijf.</w:t>
      </w:r>
    </w:p>
    <w:p w14:paraId="05130830" w14:textId="41B5C023" w:rsidR="004465C6" w:rsidRDefault="00C32F2C" w:rsidP="00997CD3">
      <w:pPr>
        <w:spacing w:line="360" w:lineRule="auto"/>
        <w:rPr>
          <w:lang w:val="nl-NL" w:eastAsia="nl-BE"/>
        </w:rPr>
      </w:pPr>
      <w:r w:rsidRPr="00496098">
        <w:rPr>
          <w:lang w:val="nl-NL" w:eastAsia="nl-BE"/>
        </w:rPr>
        <w:t>Tijdens deze verlofdagen, wordt de verblijfskost verminderd met een vast forfait</w:t>
      </w:r>
      <w:r w:rsidR="00FB6C0E" w:rsidRPr="00496098">
        <w:rPr>
          <w:lang w:val="nl-NL" w:eastAsia="nl-BE"/>
        </w:rPr>
        <w:t xml:space="preserve"> van € </w:t>
      </w:r>
      <w:r w:rsidR="007F5E62">
        <w:rPr>
          <w:lang w:val="nl-NL" w:eastAsia="nl-BE"/>
        </w:rPr>
        <w:t>9,</w:t>
      </w:r>
      <w:r w:rsidR="001264AA">
        <w:rPr>
          <w:lang w:val="nl-NL" w:eastAsia="nl-BE"/>
        </w:rPr>
        <w:t>9</w:t>
      </w:r>
      <w:r w:rsidR="00823B18">
        <w:rPr>
          <w:lang w:val="nl-NL" w:eastAsia="nl-BE"/>
        </w:rPr>
        <w:t>7</w:t>
      </w:r>
      <w:r w:rsidR="00FB6C0E" w:rsidRPr="00496098">
        <w:rPr>
          <w:lang w:val="nl-NL" w:eastAsia="nl-BE"/>
        </w:rPr>
        <w:t xml:space="preserve"> per dag</w:t>
      </w:r>
      <w:r w:rsidRPr="00496098">
        <w:rPr>
          <w:lang w:val="nl-NL" w:eastAsia="nl-BE"/>
        </w:rPr>
        <w:t>.</w:t>
      </w:r>
      <w:r>
        <w:rPr>
          <w:lang w:val="nl-NL" w:eastAsia="nl-BE"/>
        </w:rPr>
        <w:t xml:space="preserve"> Dit geldt niet voor verloven waarbij de rechthebbende onder verantwoordelijkheid van PVT (OPZC </w:t>
      </w:r>
      <w:proofErr w:type="spellStart"/>
      <w:r>
        <w:rPr>
          <w:lang w:val="nl-NL" w:eastAsia="nl-BE"/>
        </w:rPr>
        <w:t>Rekem</w:t>
      </w:r>
      <w:proofErr w:type="spellEnd"/>
      <w:r>
        <w:rPr>
          <w:lang w:val="nl-NL" w:eastAsia="nl-BE"/>
        </w:rPr>
        <w:t xml:space="preserve">) blijft. </w:t>
      </w:r>
    </w:p>
    <w:p w14:paraId="462DBB61" w14:textId="77777777" w:rsidR="004465C6" w:rsidRDefault="004465C6" w:rsidP="00997CD3">
      <w:pPr>
        <w:spacing w:line="360" w:lineRule="auto"/>
        <w:rPr>
          <w:lang w:val="nl-NL"/>
        </w:rPr>
      </w:pPr>
    </w:p>
    <w:p w14:paraId="637A5CF1" w14:textId="77777777" w:rsidR="000117F4" w:rsidRDefault="000117F4" w:rsidP="00997CD3">
      <w:pPr>
        <w:spacing w:line="360" w:lineRule="auto"/>
        <w:rPr>
          <w:lang w:val="nl-NL"/>
        </w:rPr>
      </w:pPr>
    </w:p>
    <w:p w14:paraId="684C682F" w14:textId="77777777" w:rsidR="000117F4" w:rsidRDefault="000117F4" w:rsidP="00997CD3">
      <w:pPr>
        <w:spacing w:line="360" w:lineRule="auto"/>
        <w:rPr>
          <w:lang w:val="nl-NL"/>
        </w:rPr>
      </w:pPr>
    </w:p>
    <w:p w14:paraId="5645BCB9" w14:textId="77777777" w:rsidR="00D56CF2" w:rsidRDefault="00D56CF2" w:rsidP="00997CD3">
      <w:pPr>
        <w:spacing w:line="360" w:lineRule="auto"/>
        <w:rPr>
          <w:lang w:val="nl-NL"/>
        </w:rPr>
      </w:pPr>
    </w:p>
    <w:p w14:paraId="4C65E364" w14:textId="77777777" w:rsidR="000117F4" w:rsidRDefault="000117F4" w:rsidP="00997CD3">
      <w:pPr>
        <w:spacing w:line="360" w:lineRule="auto"/>
        <w:rPr>
          <w:lang w:val="nl-NL"/>
        </w:rPr>
      </w:pPr>
    </w:p>
    <w:p w14:paraId="7BD15987" w14:textId="77777777" w:rsidR="000117F4" w:rsidRDefault="000117F4" w:rsidP="00997CD3">
      <w:pPr>
        <w:spacing w:line="360" w:lineRule="auto"/>
        <w:rPr>
          <w:lang w:val="nl-NL"/>
        </w:rPr>
      </w:pPr>
    </w:p>
    <w:p w14:paraId="296486F5" w14:textId="77777777" w:rsidR="004465C6" w:rsidRPr="00496098" w:rsidRDefault="00C32F2C" w:rsidP="00FB6C0E">
      <w:pPr>
        <w:rPr>
          <w:b/>
          <w:bCs/>
          <w:lang w:val="nl-NL"/>
        </w:rPr>
      </w:pPr>
      <w:r w:rsidRPr="00496098">
        <w:rPr>
          <w:bCs/>
          <w:lang w:val="nl-NL"/>
        </w:rPr>
        <w:t>Art. 6.3</w:t>
      </w:r>
      <w:r w:rsidRPr="00496098">
        <w:rPr>
          <w:b/>
          <w:bCs/>
          <w:lang w:val="nl-NL"/>
        </w:rPr>
        <w:t xml:space="preserve"> </w:t>
      </w:r>
      <w:r w:rsidR="00252CD4" w:rsidRPr="00496098">
        <w:rPr>
          <w:lang w:val="nl-BE"/>
        </w:rPr>
        <w:t>Tegemoetkoming betaalbaarheid PVT</w:t>
      </w:r>
    </w:p>
    <w:p w14:paraId="109A22AC" w14:textId="77777777" w:rsidR="004465C6" w:rsidRPr="00496098" w:rsidRDefault="004465C6" w:rsidP="00997CD3">
      <w:pPr>
        <w:spacing w:line="360" w:lineRule="auto"/>
        <w:rPr>
          <w:lang w:val="nl-NL"/>
        </w:rPr>
      </w:pPr>
    </w:p>
    <w:p w14:paraId="0430E6C5" w14:textId="77777777" w:rsidR="004465C6" w:rsidRDefault="00C32F2C" w:rsidP="00997CD3">
      <w:pPr>
        <w:spacing w:line="360" w:lineRule="auto"/>
        <w:rPr>
          <w:lang w:val="nl-NL"/>
        </w:rPr>
      </w:pPr>
      <w:r w:rsidRPr="00496098">
        <w:rPr>
          <w:lang w:val="nl-NL"/>
        </w:rPr>
        <w:t>Om de betaalbaarheid te garanderen, neemt het agentschap Zorg en gezondheid een bijkomend deel van de verblijfskosten voor haar rekening.</w:t>
      </w:r>
    </w:p>
    <w:p w14:paraId="6311D594" w14:textId="77777777" w:rsidR="004465C6" w:rsidRDefault="004465C6">
      <w:pPr>
        <w:rPr>
          <w:lang w:val="nl-NL"/>
        </w:rPr>
      </w:pPr>
    </w:p>
    <w:tbl>
      <w:tblPr>
        <w:tblW w:w="9380" w:type="dxa"/>
        <w:tblInd w:w="-68" w:type="dxa"/>
        <w:tblCellMar>
          <w:left w:w="70" w:type="dxa"/>
          <w:right w:w="70" w:type="dxa"/>
        </w:tblCellMar>
        <w:tblLook w:val="0000" w:firstRow="0" w:lastRow="0" w:firstColumn="0" w:lastColumn="0" w:noHBand="0" w:noVBand="0"/>
      </w:tblPr>
      <w:tblGrid>
        <w:gridCol w:w="1087"/>
        <w:gridCol w:w="1753"/>
        <w:gridCol w:w="1753"/>
        <w:gridCol w:w="2834"/>
        <w:gridCol w:w="933"/>
        <w:gridCol w:w="1020"/>
      </w:tblGrid>
      <w:tr w:rsidR="006140C5" w14:paraId="2132F164" w14:textId="77777777">
        <w:trPr>
          <w:trHeight w:val="570"/>
        </w:trPr>
        <w:tc>
          <w:tcPr>
            <w:tcW w:w="1030" w:type="dxa"/>
            <w:tcBorders>
              <w:top w:val="single" w:sz="4" w:space="0" w:color="auto"/>
              <w:left w:val="single" w:sz="4" w:space="0" w:color="auto"/>
              <w:bottom w:val="single" w:sz="4" w:space="0" w:color="auto"/>
              <w:right w:val="single" w:sz="4" w:space="0" w:color="auto"/>
            </w:tcBorders>
            <w:vAlign w:val="center"/>
          </w:tcPr>
          <w:p w14:paraId="3E3B6994" w14:textId="77777777" w:rsidR="004465C6" w:rsidRPr="005B1C70" w:rsidRDefault="00C32F2C">
            <w:pPr>
              <w:jc w:val="center"/>
              <w:rPr>
                <w:lang w:val="nl-NL" w:eastAsia="nl-BE"/>
              </w:rPr>
            </w:pPr>
            <w:r w:rsidRPr="005B1C70">
              <w:rPr>
                <w:lang w:val="nl-NL" w:eastAsia="nl-BE"/>
              </w:rPr>
              <w:t>gezinslast</w:t>
            </w:r>
          </w:p>
        </w:tc>
        <w:tc>
          <w:tcPr>
            <w:tcW w:w="1619" w:type="dxa"/>
            <w:tcBorders>
              <w:top w:val="single" w:sz="4" w:space="0" w:color="auto"/>
              <w:left w:val="nil"/>
              <w:bottom w:val="single" w:sz="4" w:space="0" w:color="auto"/>
              <w:right w:val="single" w:sz="4" w:space="0" w:color="auto"/>
            </w:tcBorders>
            <w:vAlign w:val="center"/>
          </w:tcPr>
          <w:p w14:paraId="084E324E" w14:textId="77777777" w:rsidR="004465C6" w:rsidRPr="005B1C70" w:rsidRDefault="00C32F2C">
            <w:pPr>
              <w:jc w:val="center"/>
              <w:rPr>
                <w:lang w:val="nl-NL" w:eastAsia="nl-BE"/>
              </w:rPr>
            </w:pPr>
            <w:r w:rsidRPr="005B1C70">
              <w:rPr>
                <w:lang w:val="nl-NL" w:eastAsia="nl-BE"/>
              </w:rPr>
              <w:t>verhoogde tegemoetkoming</w:t>
            </w:r>
          </w:p>
        </w:tc>
        <w:tc>
          <w:tcPr>
            <w:tcW w:w="1619" w:type="dxa"/>
            <w:tcBorders>
              <w:top w:val="single" w:sz="4" w:space="0" w:color="auto"/>
              <w:left w:val="nil"/>
              <w:bottom w:val="single" w:sz="4" w:space="0" w:color="auto"/>
              <w:right w:val="single" w:sz="4" w:space="0" w:color="auto"/>
            </w:tcBorders>
            <w:vAlign w:val="center"/>
          </w:tcPr>
          <w:p w14:paraId="3AEC7E27" w14:textId="77777777" w:rsidR="004465C6" w:rsidRPr="005B1C70" w:rsidRDefault="00C32F2C">
            <w:pPr>
              <w:jc w:val="center"/>
              <w:rPr>
                <w:lang w:val="nl-NL" w:eastAsia="nl-BE"/>
              </w:rPr>
            </w:pPr>
            <w:r w:rsidRPr="005B1C70">
              <w:rPr>
                <w:lang w:val="nl-NL" w:eastAsia="nl-BE"/>
              </w:rPr>
              <w:t>integratie-tegemoetkoming</w:t>
            </w:r>
          </w:p>
        </w:tc>
        <w:tc>
          <w:tcPr>
            <w:tcW w:w="3152" w:type="dxa"/>
            <w:tcBorders>
              <w:top w:val="single" w:sz="4" w:space="0" w:color="auto"/>
              <w:left w:val="nil"/>
              <w:bottom w:val="single" w:sz="4" w:space="0" w:color="auto"/>
              <w:right w:val="single" w:sz="4" w:space="0" w:color="auto"/>
            </w:tcBorders>
            <w:vAlign w:val="center"/>
          </w:tcPr>
          <w:p w14:paraId="1DB07144" w14:textId="77777777" w:rsidR="004465C6" w:rsidRPr="005B1C70" w:rsidRDefault="00C32F2C">
            <w:pPr>
              <w:jc w:val="center"/>
              <w:rPr>
                <w:lang w:val="nl-NL" w:eastAsia="nl-BE"/>
              </w:rPr>
            </w:pPr>
            <w:r w:rsidRPr="005B1C70">
              <w:rPr>
                <w:lang w:val="nl-NL" w:eastAsia="nl-BE"/>
              </w:rPr>
              <w:t>I</w:t>
            </w:r>
            <w:r w:rsidR="00F06387" w:rsidRPr="005B1C70">
              <w:rPr>
                <w:lang w:val="nl-NL" w:eastAsia="nl-BE"/>
              </w:rPr>
              <w:t>nvaliditeit</w:t>
            </w:r>
          </w:p>
        </w:tc>
        <w:tc>
          <w:tcPr>
            <w:tcW w:w="997" w:type="dxa"/>
            <w:tcBorders>
              <w:top w:val="single" w:sz="4" w:space="0" w:color="auto"/>
              <w:left w:val="nil"/>
              <w:bottom w:val="single" w:sz="4" w:space="0" w:color="auto"/>
              <w:right w:val="single" w:sz="4" w:space="0" w:color="auto"/>
            </w:tcBorders>
            <w:vAlign w:val="center"/>
          </w:tcPr>
          <w:p w14:paraId="14F6020A" w14:textId="77777777" w:rsidR="004465C6" w:rsidRPr="005B1C70" w:rsidRDefault="00C32F2C">
            <w:pPr>
              <w:jc w:val="center"/>
              <w:rPr>
                <w:lang w:val="nl-NL" w:eastAsia="nl-BE"/>
              </w:rPr>
            </w:pPr>
            <w:r w:rsidRPr="005B1C70">
              <w:rPr>
                <w:lang w:val="nl-NL" w:eastAsia="nl-BE"/>
              </w:rPr>
              <w:t>bedrag</w:t>
            </w:r>
          </w:p>
        </w:tc>
        <w:tc>
          <w:tcPr>
            <w:tcW w:w="963" w:type="dxa"/>
            <w:tcBorders>
              <w:top w:val="single" w:sz="4" w:space="0" w:color="auto"/>
              <w:left w:val="nil"/>
              <w:bottom w:val="single" w:sz="4" w:space="0" w:color="auto"/>
              <w:right w:val="single" w:sz="4" w:space="0" w:color="auto"/>
            </w:tcBorders>
            <w:vAlign w:val="center"/>
          </w:tcPr>
          <w:p w14:paraId="3CB90649" w14:textId="77777777" w:rsidR="004465C6" w:rsidRPr="005B1C70" w:rsidRDefault="00C32F2C">
            <w:pPr>
              <w:jc w:val="center"/>
              <w:rPr>
                <w:lang w:val="nl-NL" w:eastAsia="nl-BE"/>
              </w:rPr>
            </w:pPr>
            <w:r w:rsidRPr="005B1C70">
              <w:rPr>
                <w:lang w:val="nl-NL" w:eastAsia="nl-BE"/>
              </w:rPr>
              <w:t>categorie</w:t>
            </w:r>
          </w:p>
        </w:tc>
      </w:tr>
      <w:tr w:rsidR="006140C5" w14:paraId="73111F1A" w14:textId="77777777">
        <w:trPr>
          <w:trHeight w:val="416"/>
        </w:trPr>
        <w:tc>
          <w:tcPr>
            <w:tcW w:w="1030" w:type="dxa"/>
            <w:tcBorders>
              <w:top w:val="nil"/>
              <w:left w:val="single" w:sz="4" w:space="0" w:color="auto"/>
              <w:bottom w:val="single" w:sz="4" w:space="0" w:color="auto"/>
              <w:right w:val="single" w:sz="4" w:space="0" w:color="auto"/>
            </w:tcBorders>
            <w:vAlign w:val="center"/>
          </w:tcPr>
          <w:p w14:paraId="3A635F1F" w14:textId="77777777" w:rsidR="004465C6" w:rsidRPr="005B1C70" w:rsidRDefault="00C32F2C">
            <w:pPr>
              <w:jc w:val="center"/>
              <w:rPr>
                <w:lang w:val="nl-NL" w:eastAsia="nl-BE"/>
              </w:rPr>
            </w:pPr>
            <w:r w:rsidRPr="005B1C70">
              <w:rPr>
                <w:lang w:val="nl-NL" w:eastAsia="nl-BE"/>
              </w:rPr>
              <w:t>JA</w:t>
            </w:r>
          </w:p>
        </w:tc>
        <w:tc>
          <w:tcPr>
            <w:tcW w:w="1619" w:type="dxa"/>
            <w:tcBorders>
              <w:top w:val="nil"/>
              <w:left w:val="nil"/>
              <w:bottom w:val="single" w:sz="4" w:space="0" w:color="auto"/>
              <w:right w:val="single" w:sz="4" w:space="0" w:color="auto"/>
            </w:tcBorders>
            <w:vAlign w:val="center"/>
          </w:tcPr>
          <w:p w14:paraId="11450148" w14:textId="77777777" w:rsidR="004465C6" w:rsidRPr="005B1C70" w:rsidRDefault="00C32F2C">
            <w:pPr>
              <w:jc w:val="center"/>
              <w:rPr>
                <w:lang w:val="nl-NL" w:eastAsia="nl-BE"/>
              </w:rPr>
            </w:pPr>
            <w:r w:rsidRPr="005B1C70">
              <w:rPr>
                <w:lang w:val="nl-NL" w:eastAsia="nl-BE"/>
              </w:rPr>
              <w:t> </w:t>
            </w:r>
          </w:p>
        </w:tc>
        <w:tc>
          <w:tcPr>
            <w:tcW w:w="1619" w:type="dxa"/>
            <w:tcBorders>
              <w:top w:val="nil"/>
              <w:left w:val="nil"/>
              <w:bottom w:val="single" w:sz="4" w:space="0" w:color="auto"/>
              <w:right w:val="single" w:sz="4" w:space="0" w:color="auto"/>
            </w:tcBorders>
            <w:vAlign w:val="center"/>
          </w:tcPr>
          <w:p w14:paraId="1F4ED28B" w14:textId="77777777" w:rsidR="004465C6" w:rsidRPr="005B1C70" w:rsidRDefault="00C32F2C">
            <w:pPr>
              <w:jc w:val="center"/>
              <w:rPr>
                <w:lang w:val="nl-NL" w:eastAsia="nl-BE"/>
              </w:rPr>
            </w:pPr>
            <w:r w:rsidRPr="005B1C70">
              <w:rPr>
                <w:lang w:val="nl-NL" w:eastAsia="nl-BE"/>
              </w:rPr>
              <w:t> </w:t>
            </w:r>
          </w:p>
        </w:tc>
        <w:tc>
          <w:tcPr>
            <w:tcW w:w="3152" w:type="dxa"/>
            <w:tcBorders>
              <w:top w:val="nil"/>
              <w:left w:val="nil"/>
              <w:bottom w:val="single" w:sz="4" w:space="0" w:color="auto"/>
              <w:right w:val="single" w:sz="4" w:space="0" w:color="auto"/>
            </w:tcBorders>
            <w:vAlign w:val="center"/>
          </w:tcPr>
          <w:p w14:paraId="2DEFD87E" w14:textId="77777777" w:rsidR="004465C6" w:rsidRPr="005B1C70" w:rsidRDefault="00C32F2C">
            <w:pPr>
              <w:rPr>
                <w:lang w:val="nl-NL" w:eastAsia="nl-BE"/>
              </w:rPr>
            </w:pPr>
            <w:r w:rsidRPr="005B1C70">
              <w:rPr>
                <w:lang w:val="nl-NL" w:eastAsia="nl-BE"/>
              </w:rPr>
              <w:t> </w:t>
            </w:r>
          </w:p>
        </w:tc>
        <w:tc>
          <w:tcPr>
            <w:tcW w:w="997" w:type="dxa"/>
            <w:tcBorders>
              <w:top w:val="nil"/>
              <w:left w:val="nil"/>
              <w:bottom w:val="single" w:sz="4" w:space="0" w:color="auto"/>
              <w:right w:val="single" w:sz="4" w:space="0" w:color="auto"/>
            </w:tcBorders>
            <w:vAlign w:val="center"/>
          </w:tcPr>
          <w:p w14:paraId="655123E0" w14:textId="27B3D2D5" w:rsidR="004465C6" w:rsidRPr="005B1C70" w:rsidRDefault="00C32F2C">
            <w:pPr>
              <w:jc w:val="center"/>
              <w:rPr>
                <w:lang w:val="nl-NL" w:eastAsia="nl-BE"/>
              </w:rPr>
            </w:pPr>
            <w:r>
              <w:rPr>
                <w:lang w:val="nl-NL" w:eastAsia="nl-BE"/>
              </w:rPr>
              <w:t>9,</w:t>
            </w:r>
            <w:r w:rsidR="00823B18">
              <w:rPr>
                <w:lang w:val="nl-NL" w:eastAsia="nl-BE"/>
              </w:rPr>
              <w:t>76</w:t>
            </w:r>
            <w:r w:rsidR="00B813B7">
              <w:rPr>
                <w:lang w:val="nl-NL" w:eastAsia="nl-BE"/>
              </w:rPr>
              <w:t xml:space="preserve"> </w:t>
            </w:r>
            <w:r w:rsidR="005B0231" w:rsidRPr="005B1C70">
              <w:rPr>
                <w:lang w:val="nl-NL" w:eastAsia="nl-BE"/>
              </w:rPr>
              <w:t>€</w:t>
            </w:r>
          </w:p>
        </w:tc>
        <w:tc>
          <w:tcPr>
            <w:tcW w:w="963" w:type="dxa"/>
            <w:tcBorders>
              <w:top w:val="nil"/>
              <w:left w:val="nil"/>
              <w:bottom w:val="single" w:sz="4" w:space="0" w:color="auto"/>
              <w:right w:val="single" w:sz="4" w:space="0" w:color="auto"/>
            </w:tcBorders>
            <w:vAlign w:val="center"/>
          </w:tcPr>
          <w:p w14:paraId="74DA3ADD" w14:textId="77777777" w:rsidR="004465C6" w:rsidRPr="005B1C70" w:rsidRDefault="00C32F2C">
            <w:pPr>
              <w:jc w:val="center"/>
              <w:rPr>
                <w:lang w:val="nl-NL" w:eastAsia="nl-BE"/>
              </w:rPr>
            </w:pPr>
            <w:r w:rsidRPr="005B1C70">
              <w:rPr>
                <w:lang w:val="nl-NL" w:eastAsia="nl-BE"/>
              </w:rPr>
              <w:t>A</w:t>
            </w:r>
          </w:p>
        </w:tc>
      </w:tr>
      <w:tr w:rsidR="006140C5" w14:paraId="1FB9BECD" w14:textId="77777777">
        <w:trPr>
          <w:cantSplit/>
          <w:trHeight w:val="510"/>
        </w:trPr>
        <w:tc>
          <w:tcPr>
            <w:tcW w:w="1030" w:type="dxa"/>
            <w:vMerge w:val="restart"/>
            <w:tcBorders>
              <w:top w:val="nil"/>
              <w:left w:val="single" w:sz="4" w:space="0" w:color="auto"/>
              <w:bottom w:val="single" w:sz="4" w:space="0" w:color="000000"/>
              <w:right w:val="single" w:sz="4" w:space="0" w:color="auto"/>
            </w:tcBorders>
          </w:tcPr>
          <w:p w14:paraId="72E31B28" w14:textId="77777777" w:rsidR="004465C6" w:rsidRPr="005B1C70" w:rsidRDefault="00C32F2C">
            <w:pPr>
              <w:spacing w:before="40"/>
              <w:jc w:val="center"/>
              <w:rPr>
                <w:lang w:val="nl-NL" w:eastAsia="nl-BE"/>
              </w:rPr>
            </w:pPr>
            <w:r w:rsidRPr="005B1C70">
              <w:rPr>
                <w:lang w:val="nl-NL" w:eastAsia="nl-BE"/>
              </w:rPr>
              <w:t>NEE</w:t>
            </w:r>
          </w:p>
        </w:tc>
        <w:tc>
          <w:tcPr>
            <w:tcW w:w="1619" w:type="dxa"/>
            <w:vMerge w:val="restart"/>
            <w:tcBorders>
              <w:top w:val="nil"/>
              <w:left w:val="single" w:sz="4" w:space="0" w:color="auto"/>
              <w:bottom w:val="single" w:sz="4" w:space="0" w:color="000000"/>
              <w:right w:val="single" w:sz="4" w:space="0" w:color="auto"/>
            </w:tcBorders>
          </w:tcPr>
          <w:p w14:paraId="0D95D155" w14:textId="77777777" w:rsidR="004465C6" w:rsidRPr="005B1C70" w:rsidRDefault="00C32F2C">
            <w:pPr>
              <w:spacing w:before="40"/>
              <w:jc w:val="center"/>
              <w:rPr>
                <w:lang w:val="nl-NL" w:eastAsia="nl-BE"/>
              </w:rPr>
            </w:pPr>
            <w:r w:rsidRPr="005B1C70">
              <w:rPr>
                <w:lang w:val="nl-NL" w:eastAsia="nl-BE"/>
              </w:rPr>
              <w:t>JA</w:t>
            </w:r>
          </w:p>
        </w:tc>
        <w:tc>
          <w:tcPr>
            <w:tcW w:w="1619" w:type="dxa"/>
            <w:vMerge w:val="restart"/>
            <w:tcBorders>
              <w:top w:val="nil"/>
              <w:left w:val="single" w:sz="4" w:space="0" w:color="auto"/>
              <w:bottom w:val="single" w:sz="4" w:space="0" w:color="000000"/>
              <w:right w:val="single" w:sz="4" w:space="0" w:color="auto"/>
            </w:tcBorders>
          </w:tcPr>
          <w:p w14:paraId="478C70D6" w14:textId="77777777" w:rsidR="004465C6" w:rsidRPr="005B1C70" w:rsidRDefault="00C32F2C">
            <w:pPr>
              <w:spacing w:before="40"/>
              <w:jc w:val="center"/>
              <w:rPr>
                <w:lang w:val="nl-NL" w:eastAsia="nl-BE"/>
              </w:rPr>
            </w:pPr>
            <w:r w:rsidRPr="005B1C70">
              <w:rPr>
                <w:lang w:val="nl-NL" w:eastAsia="nl-BE"/>
              </w:rPr>
              <w:t>geen of cat.1</w:t>
            </w:r>
          </w:p>
        </w:tc>
        <w:tc>
          <w:tcPr>
            <w:tcW w:w="3152" w:type="dxa"/>
            <w:tcBorders>
              <w:top w:val="nil"/>
              <w:left w:val="nil"/>
              <w:bottom w:val="single" w:sz="4" w:space="0" w:color="auto"/>
              <w:right w:val="single" w:sz="4" w:space="0" w:color="auto"/>
            </w:tcBorders>
            <w:vAlign w:val="center"/>
          </w:tcPr>
          <w:p w14:paraId="71D19C1A" w14:textId="77777777" w:rsidR="004465C6" w:rsidRPr="005B1C70" w:rsidRDefault="00C32F2C">
            <w:pPr>
              <w:rPr>
                <w:lang w:val="nl-NL" w:eastAsia="nl-BE"/>
              </w:rPr>
            </w:pPr>
            <w:r w:rsidRPr="005B1C70">
              <w:rPr>
                <w:lang w:val="nl-NL" w:eastAsia="nl-BE"/>
              </w:rPr>
              <w:t>invaliditeitsuitkering als onregelmatig werknemer</w:t>
            </w:r>
          </w:p>
        </w:tc>
        <w:tc>
          <w:tcPr>
            <w:tcW w:w="997" w:type="dxa"/>
            <w:vMerge w:val="restart"/>
            <w:tcBorders>
              <w:top w:val="nil"/>
              <w:left w:val="single" w:sz="4" w:space="0" w:color="auto"/>
              <w:bottom w:val="single" w:sz="4" w:space="0" w:color="000000"/>
              <w:right w:val="single" w:sz="4" w:space="0" w:color="auto"/>
            </w:tcBorders>
            <w:vAlign w:val="center"/>
          </w:tcPr>
          <w:p w14:paraId="115E93E6" w14:textId="30290A21" w:rsidR="004465C6" w:rsidRPr="005B1C70" w:rsidRDefault="00C32F2C">
            <w:pPr>
              <w:jc w:val="center"/>
              <w:rPr>
                <w:lang w:val="nl-NL" w:eastAsia="nl-BE"/>
              </w:rPr>
            </w:pPr>
            <w:r>
              <w:rPr>
                <w:lang w:val="nl-NL" w:eastAsia="nl-BE"/>
              </w:rPr>
              <w:t>1</w:t>
            </w:r>
            <w:r w:rsidR="00B813B7">
              <w:rPr>
                <w:lang w:val="nl-NL" w:eastAsia="nl-BE"/>
              </w:rPr>
              <w:t>7</w:t>
            </w:r>
            <w:r>
              <w:rPr>
                <w:lang w:val="nl-NL" w:eastAsia="nl-BE"/>
              </w:rPr>
              <w:t>,</w:t>
            </w:r>
            <w:r w:rsidR="00823B18">
              <w:rPr>
                <w:lang w:val="nl-NL" w:eastAsia="nl-BE"/>
              </w:rPr>
              <w:t>93</w:t>
            </w:r>
            <w:r w:rsidR="005B0231" w:rsidRPr="005B1C70">
              <w:rPr>
                <w:lang w:val="nl-NL" w:eastAsia="nl-BE"/>
              </w:rPr>
              <w:t xml:space="preserve"> €</w:t>
            </w:r>
          </w:p>
        </w:tc>
        <w:tc>
          <w:tcPr>
            <w:tcW w:w="963" w:type="dxa"/>
            <w:vMerge w:val="restart"/>
            <w:tcBorders>
              <w:top w:val="nil"/>
              <w:left w:val="single" w:sz="4" w:space="0" w:color="auto"/>
              <w:bottom w:val="single" w:sz="4" w:space="0" w:color="000000"/>
              <w:right w:val="single" w:sz="4" w:space="0" w:color="auto"/>
            </w:tcBorders>
            <w:vAlign w:val="center"/>
          </w:tcPr>
          <w:p w14:paraId="745C9B2B" w14:textId="77777777" w:rsidR="004465C6" w:rsidRPr="005B1C70" w:rsidRDefault="00C32F2C">
            <w:pPr>
              <w:jc w:val="center"/>
              <w:rPr>
                <w:lang w:val="nl-NL" w:eastAsia="nl-BE"/>
              </w:rPr>
            </w:pPr>
            <w:r w:rsidRPr="005B1C70">
              <w:rPr>
                <w:lang w:val="nl-NL" w:eastAsia="nl-BE"/>
              </w:rPr>
              <w:t>B</w:t>
            </w:r>
          </w:p>
        </w:tc>
      </w:tr>
      <w:tr w:rsidR="006140C5" w14:paraId="1086DECB" w14:textId="77777777">
        <w:trPr>
          <w:cantSplit/>
          <w:trHeight w:val="270"/>
        </w:trPr>
        <w:tc>
          <w:tcPr>
            <w:tcW w:w="1030" w:type="dxa"/>
            <w:vMerge/>
            <w:tcBorders>
              <w:top w:val="nil"/>
              <w:left w:val="single" w:sz="4" w:space="0" w:color="auto"/>
              <w:bottom w:val="single" w:sz="4" w:space="0" w:color="000000"/>
              <w:right w:val="single" w:sz="4" w:space="0" w:color="auto"/>
            </w:tcBorders>
            <w:vAlign w:val="center"/>
          </w:tcPr>
          <w:p w14:paraId="33D993D1" w14:textId="77777777" w:rsidR="004465C6" w:rsidRPr="005B1C70" w:rsidRDefault="004465C6">
            <w:pPr>
              <w:spacing w:before="40"/>
              <w:rPr>
                <w:lang w:val="nl-NL" w:eastAsia="nl-BE"/>
              </w:rPr>
            </w:pPr>
          </w:p>
        </w:tc>
        <w:tc>
          <w:tcPr>
            <w:tcW w:w="1619" w:type="dxa"/>
            <w:vMerge/>
            <w:tcBorders>
              <w:top w:val="nil"/>
              <w:left w:val="single" w:sz="4" w:space="0" w:color="auto"/>
              <w:bottom w:val="single" w:sz="4" w:space="0" w:color="000000"/>
              <w:right w:val="single" w:sz="4" w:space="0" w:color="auto"/>
            </w:tcBorders>
            <w:vAlign w:val="center"/>
          </w:tcPr>
          <w:p w14:paraId="3D088E7F" w14:textId="77777777" w:rsidR="004465C6" w:rsidRPr="005B1C70" w:rsidRDefault="004465C6">
            <w:pPr>
              <w:spacing w:before="40"/>
              <w:rPr>
                <w:lang w:val="nl-NL" w:eastAsia="nl-BE"/>
              </w:rPr>
            </w:pPr>
          </w:p>
        </w:tc>
        <w:tc>
          <w:tcPr>
            <w:tcW w:w="1619" w:type="dxa"/>
            <w:vMerge/>
            <w:tcBorders>
              <w:top w:val="nil"/>
              <w:left w:val="single" w:sz="4" w:space="0" w:color="auto"/>
              <w:bottom w:val="single" w:sz="4" w:space="0" w:color="000000"/>
              <w:right w:val="single" w:sz="4" w:space="0" w:color="auto"/>
            </w:tcBorders>
            <w:vAlign w:val="center"/>
          </w:tcPr>
          <w:p w14:paraId="0C4F6240" w14:textId="77777777" w:rsidR="004465C6" w:rsidRPr="005B1C70" w:rsidRDefault="004465C6">
            <w:pPr>
              <w:spacing w:before="40"/>
              <w:rPr>
                <w:lang w:val="nl-NL" w:eastAsia="nl-BE"/>
              </w:rPr>
            </w:pPr>
          </w:p>
        </w:tc>
        <w:tc>
          <w:tcPr>
            <w:tcW w:w="3152" w:type="dxa"/>
            <w:tcBorders>
              <w:top w:val="nil"/>
              <w:left w:val="nil"/>
              <w:bottom w:val="single" w:sz="4" w:space="0" w:color="auto"/>
              <w:right w:val="single" w:sz="4" w:space="0" w:color="auto"/>
            </w:tcBorders>
            <w:vAlign w:val="center"/>
          </w:tcPr>
          <w:p w14:paraId="5C78E8FF" w14:textId="77777777" w:rsidR="004465C6" w:rsidRPr="005B1C70" w:rsidRDefault="00C32F2C">
            <w:pPr>
              <w:rPr>
                <w:lang w:val="nl-NL" w:eastAsia="nl-BE"/>
              </w:rPr>
            </w:pPr>
            <w:r w:rsidRPr="005B1C70">
              <w:rPr>
                <w:lang w:val="nl-NL" w:eastAsia="nl-BE"/>
              </w:rPr>
              <w:t>inkomensgarantie ouderen (IGO)</w:t>
            </w:r>
          </w:p>
        </w:tc>
        <w:tc>
          <w:tcPr>
            <w:tcW w:w="997" w:type="dxa"/>
            <w:vMerge/>
            <w:tcBorders>
              <w:top w:val="nil"/>
              <w:left w:val="single" w:sz="4" w:space="0" w:color="auto"/>
              <w:bottom w:val="single" w:sz="4" w:space="0" w:color="000000"/>
              <w:right w:val="single" w:sz="4" w:space="0" w:color="auto"/>
            </w:tcBorders>
            <w:vAlign w:val="center"/>
          </w:tcPr>
          <w:p w14:paraId="258F5DDF" w14:textId="77777777" w:rsidR="004465C6" w:rsidRPr="005B1C70" w:rsidRDefault="004465C6">
            <w:pPr>
              <w:rPr>
                <w:lang w:val="nl-NL" w:eastAsia="nl-BE"/>
              </w:rPr>
            </w:pPr>
          </w:p>
        </w:tc>
        <w:tc>
          <w:tcPr>
            <w:tcW w:w="963" w:type="dxa"/>
            <w:vMerge/>
            <w:tcBorders>
              <w:top w:val="nil"/>
              <w:left w:val="single" w:sz="4" w:space="0" w:color="auto"/>
              <w:bottom w:val="single" w:sz="4" w:space="0" w:color="000000"/>
              <w:right w:val="single" w:sz="4" w:space="0" w:color="auto"/>
            </w:tcBorders>
            <w:vAlign w:val="center"/>
          </w:tcPr>
          <w:p w14:paraId="081108AF" w14:textId="77777777" w:rsidR="004465C6" w:rsidRPr="005B1C70" w:rsidRDefault="004465C6">
            <w:pPr>
              <w:rPr>
                <w:lang w:val="nl-NL" w:eastAsia="nl-BE"/>
              </w:rPr>
            </w:pPr>
          </w:p>
        </w:tc>
      </w:tr>
      <w:tr w:rsidR="006140C5" w14:paraId="0A347A7B" w14:textId="77777777">
        <w:trPr>
          <w:cantSplit/>
          <w:trHeight w:val="270"/>
        </w:trPr>
        <w:tc>
          <w:tcPr>
            <w:tcW w:w="1030" w:type="dxa"/>
            <w:vMerge/>
            <w:tcBorders>
              <w:top w:val="nil"/>
              <w:left w:val="single" w:sz="4" w:space="0" w:color="auto"/>
              <w:bottom w:val="single" w:sz="4" w:space="0" w:color="000000"/>
              <w:right w:val="single" w:sz="4" w:space="0" w:color="auto"/>
            </w:tcBorders>
            <w:vAlign w:val="center"/>
          </w:tcPr>
          <w:p w14:paraId="211DD496" w14:textId="77777777" w:rsidR="004465C6" w:rsidRPr="005B1C70" w:rsidRDefault="004465C6">
            <w:pPr>
              <w:spacing w:before="40"/>
              <w:rPr>
                <w:lang w:val="nl-NL" w:eastAsia="nl-BE"/>
              </w:rPr>
            </w:pPr>
          </w:p>
        </w:tc>
        <w:tc>
          <w:tcPr>
            <w:tcW w:w="1619" w:type="dxa"/>
            <w:vMerge/>
            <w:tcBorders>
              <w:top w:val="nil"/>
              <w:left w:val="single" w:sz="4" w:space="0" w:color="auto"/>
              <w:bottom w:val="single" w:sz="4" w:space="0" w:color="000000"/>
              <w:right w:val="single" w:sz="4" w:space="0" w:color="auto"/>
            </w:tcBorders>
            <w:vAlign w:val="center"/>
          </w:tcPr>
          <w:p w14:paraId="107132DF" w14:textId="77777777" w:rsidR="004465C6" w:rsidRPr="005B1C70" w:rsidRDefault="004465C6">
            <w:pPr>
              <w:spacing w:before="40"/>
              <w:rPr>
                <w:lang w:val="nl-NL" w:eastAsia="nl-BE"/>
              </w:rPr>
            </w:pPr>
          </w:p>
        </w:tc>
        <w:tc>
          <w:tcPr>
            <w:tcW w:w="1619" w:type="dxa"/>
            <w:vMerge/>
            <w:tcBorders>
              <w:top w:val="nil"/>
              <w:left w:val="single" w:sz="4" w:space="0" w:color="auto"/>
              <w:bottom w:val="single" w:sz="4" w:space="0" w:color="000000"/>
              <w:right w:val="single" w:sz="4" w:space="0" w:color="auto"/>
            </w:tcBorders>
            <w:vAlign w:val="center"/>
          </w:tcPr>
          <w:p w14:paraId="61B94736" w14:textId="77777777" w:rsidR="004465C6" w:rsidRPr="005B1C70" w:rsidRDefault="004465C6">
            <w:pPr>
              <w:spacing w:before="40"/>
              <w:rPr>
                <w:lang w:val="nl-NL" w:eastAsia="nl-BE"/>
              </w:rPr>
            </w:pPr>
          </w:p>
        </w:tc>
        <w:tc>
          <w:tcPr>
            <w:tcW w:w="3152" w:type="dxa"/>
            <w:tcBorders>
              <w:top w:val="nil"/>
              <w:left w:val="nil"/>
              <w:bottom w:val="single" w:sz="4" w:space="0" w:color="auto"/>
              <w:right w:val="single" w:sz="4" w:space="0" w:color="auto"/>
            </w:tcBorders>
            <w:vAlign w:val="center"/>
          </w:tcPr>
          <w:p w14:paraId="1BEDD748" w14:textId="77777777" w:rsidR="004465C6" w:rsidRPr="005B1C70" w:rsidRDefault="00C32F2C">
            <w:pPr>
              <w:rPr>
                <w:lang w:val="nl-NL" w:eastAsia="nl-BE"/>
              </w:rPr>
            </w:pPr>
            <w:r w:rsidRPr="005B1C70">
              <w:rPr>
                <w:lang w:val="nl-NL" w:eastAsia="nl-BE"/>
              </w:rPr>
              <w:t>L</w:t>
            </w:r>
            <w:r w:rsidR="00F06387" w:rsidRPr="005B1C70">
              <w:rPr>
                <w:lang w:val="nl-NL" w:eastAsia="nl-BE"/>
              </w:rPr>
              <w:t>eefloon</w:t>
            </w:r>
          </w:p>
        </w:tc>
        <w:tc>
          <w:tcPr>
            <w:tcW w:w="997" w:type="dxa"/>
            <w:vMerge/>
            <w:tcBorders>
              <w:top w:val="nil"/>
              <w:left w:val="single" w:sz="4" w:space="0" w:color="auto"/>
              <w:bottom w:val="single" w:sz="4" w:space="0" w:color="000000"/>
              <w:right w:val="single" w:sz="4" w:space="0" w:color="auto"/>
            </w:tcBorders>
            <w:vAlign w:val="center"/>
          </w:tcPr>
          <w:p w14:paraId="0E68B7E1" w14:textId="77777777" w:rsidR="004465C6" w:rsidRPr="005B1C70" w:rsidRDefault="004465C6">
            <w:pPr>
              <w:rPr>
                <w:lang w:val="nl-NL" w:eastAsia="nl-BE"/>
              </w:rPr>
            </w:pPr>
          </w:p>
        </w:tc>
        <w:tc>
          <w:tcPr>
            <w:tcW w:w="963" w:type="dxa"/>
            <w:vMerge/>
            <w:tcBorders>
              <w:top w:val="nil"/>
              <w:left w:val="single" w:sz="4" w:space="0" w:color="auto"/>
              <w:bottom w:val="single" w:sz="4" w:space="0" w:color="000000"/>
              <w:right w:val="single" w:sz="4" w:space="0" w:color="auto"/>
            </w:tcBorders>
            <w:vAlign w:val="center"/>
          </w:tcPr>
          <w:p w14:paraId="6262FA98" w14:textId="77777777" w:rsidR="004465C6" w:rsidRPr="005B1C70" w:rsidRDefault="004465C6">
            <w:pPr>
              <w:rPr>
                <w:lang w:val="nl-NL" w:eastAsia="nl-BE"/>
              </w:rPr>
            </w:pPr>
          </w:p>
        </w:tc>
      </w:tr>
      <w:tr w:rsidR="006140C5" w14:paraId="5551FDE5" w14:textId="77777777">
        <w:trPr>
          <w:cantSplit/>
          <w:trHeight w:val="316"/>
        </w:trPr>
        <w:tc>
          <w:tcPr>
            <w:tcW w:w="1030" w:type="dxa"/>
            <w:vMerge/>
            <w:tcBorders>
              <w:top w:val="nil"/>
              <w:left w:val="single" w:sz="4" w:space="0" w:color="auto"/>
              <w:bottom w:val="single" w:sz="4" w:space="0" w:color="000000"/>
              <w:right w:val="single" w:sz="4" w:space="0" w:color="auto"/>
            </w:tcBorders>
            <w:vAlign w:val="center"/>
          </w:tcPr>
          <w:p w14:paraId="1A4B6B52" w14:textId="77777777" w:rsidR="004465C6" w:rsidRPr="005B1C70" w:rsidRDefault="004465C6">
            <w:pPr>
              <w:spacing w:before="40"/>
              <w:rPr>
                <w:lang w:val="nl-NL" w:eastAsia="nl-BE"/>
              </w:rPr>
            </w:pPr>
          </w:p>
        </w:tc>
        <w:tc>
          <w:tcPr>
            <w:tcW w:w="1619" w:type="dxa"/>
            <w:vMerge/>
            <w:tcBorders>
              <w:top w:val="nil"/>
              <w:left w:val="single" w:sz="4" w:space="0" w:color="auto"/>
              <w:bottom w:val="single" w:sz="4" w:space="0" w:color="000000"/>
              <w:right w:val="single" w:sz="4" w:space="0" w:color="auto"/>
            </w:tcBorders>
            <w:vAlign w:val="center"/>
          </w:tcPr>
          <w:p w14:paraId="5A60E9D3" w14:textId="77777777" w:rsidR="004465C6" w:rsidRPr="005B1C70" w:rsidRDefault="004465C6">
            <w:pPr>
              <w:spacing w:before="40"/>
              <w:rPr>
                <w:lang w:val="nl-NL" w:eastAsia="nl-BE"/>
              </w:rPr>
            </w:pPr>
          </w:p>
        </w:tc>
        <w:tc>
          <w:tcPr>
            <w:tcW w:w="1619" w:type="dxa"/>
            <w:vMerge/>
            <w:tcBorders>
              <w:top w:val="nil"/>
              <w:left w:val="single" w:sz="4" w:space="0" w:color="auto"/>
              <w:bottom w:val="single" w:sz="4" w:space="0" w:color="000000"/>
              <w:right w:val="single" w:sz="4" w:space="0" w:color="auto"/>
            </w:tcBorders>
            <w:vAlign w:val="center"/>
          </w:tcPr>
          <w:p w14:paraId="52F736F7" w14:textId="77777777" w:rsidR="004465C6" w:rsidRPr="005B1C70" w:rsidRDefault="004465C6">
            <w:pPr>
              <w:spacing w:before="40"/>
              <w:rPr>
                <w:lang w:val="nl-NL" w:eastAsia="nl-BE"/>
              </w:rPr>
            </w:pPr>
          </w:p>
        </w:tc>
        <w:tc>
          <w:tcPr>
            <w:tcW w:w="3152" w:type="dxa"/>
            <w:vMerge w:val="restart"/>
            <w:tcBorders>
              <w:top w:val="nil"/>
              <w:left w:val="single" w:sz="4" w:space="0" w:color="auto"/>
              <w:bottom w:val="single" w:sz="4" w:space="0" w:color="000000"/>
              <w:right w:val="single" w:sz="4" w:space="0" w:color="auto"/>
            </w:tcBorders>
            <w:vAlign w:val="center"/>
          </w:tcPr>
          <w:p w14:paraId="71049079" w14:textId="77777777" w:rsidR="004465C6" w:rsidRPr="005B1C70" w:rsidRDefault="00C32F2C">
            <w:pPr>
              <w:rPr>
                <w:lang w:val="nl-NL" w:eastAsia="nl-BE"/>
              </w:rPr>
            </w:pPr>
            <w:r w:rsidRPr="005B1C70">
              <w:rPr>
                <w:lang w:val="nl-NL" w:eastAsia="nl-BE"/>
              </w:rPr>
              <w:t>geen invaliditeit of invaliditeit andere dan onregelmatig werknemer</w:t>
            </w:r>
          </w:p>
        </w:tc>
        <w:tc>
          <w:tcPr>
            <w:tcW w:w="997" w:type="dxa"/>
            <w:vMerge w:val="restart"/>
            <w:tcBorders>
              <w:top w:val="nil"/>
              <w:left w:val="single" w:sz="4" w:space="0" w:color="auto"/>
              <w:bottom w:val="single" w:sz="4" w:space="0" w:color="000000"/>
              <w:right w:val="single" w:sz="4" w:space="0" w:color="auto"/>
            </w:tcBorders>
            <w:vAlign w:val="center"/>
          </w:tcPr>
          <w:p w14:paraId="57275DA1" w14:textId="3AE098BA" w:rsidR="004465C6" w:rsidRPr="005B1C70" w:rsidRDefault="00C32F2C">
            <w:pPr>
              <w:jc w:val="center"/>
              <w:rPr>
                <w:lang w:eastAsia="nl-BE"/>
              </w:rPr>
            </w:pPr>
            <w:r>
              <w:rPr>
                <w:lang w:eastAsia="nl-BE"/>
              </w:rPr>
              <w:t>1</w:t>
            </w:r>
            <w:r w:rsidR="00823B18">
              <w:rPr>
                <w:lang w:eastAsia="nl-BE"/>
              </w:rPr>
              <w:t>4</w:t>
            </w:r>
            <w:r>
              <w:rPr>
                <w:lang w:eastAsia="nl-BE"/>
              </w:rPr>
              <w:t>,</w:t>
            </w:r>
            <w:r w:rsidR="00823B18">
              <w:rPr>
                <w:lang w:eastAsia="nl-BE"/>
              </w:rPr>
              <w:t>07</w:t>
            </w:r>
            <w:r w:rsidR="005B0231" w:rsidRPr="005B1C70">
              <w:rPr>
                <w:lang w:eastAsia="nl-BE"/>
              </w:rPr>
              <w:t xml:space="preserve"> €</w:t>
            </w:r>
          </w:p>
        </w:tc>
        <w:tc>
          <w:tcPr>
            <w:tcW w:w="963" w:type="dxa"/>
            <w:vMerge w:val="restart"/>
            <w:tcBorders>
              <w:top w:val="nil"/>
              <w:left w:val="single" w:sz="4" w:space="0" w:color="auto"/>
              <w:bottom w:val="single" w:sz="4" w:space="0" w:color="000000"/>
              <w:right w:val="single" w:sz="4" w:space="0" w:color="auto"/>
            </w:tcBorders>
            <w:vAlign w:val="center"/>
          </w:tcPr>
          <w:p w14:paraId="1C3FC414" w14:textId="77777777" w:rsidR="004465C6" w:rsidRPr="005B1C70" w:rsidRDefault="00C32F2C">
            <w:pPr>
              <w:jc w:val="center"/>
              <w:rPr>
                <w:lang w:eastAsia="nl-BE"/>
              </w:rPr>
            </w:pPr>
            <w:r w:rsidRPr="005B1C70">
              <w:rPr>
                <w:lang w:eastAsia="nl-BE"/>
              </w:rPr>
              <w:t>C</w:t>
            </w:r>
          </w:p>
        </w:tc>
      </w:tr>
      <w:tr w:rsidR="006140C5" w14:paraId="06C87662" w14:textId="77777777">
        <w:trPr>
          <w:cantSplit/>
          <w:trHeight w:val="316"/>
        </w:trPr>
        <w:tc>
          <w:tcPr>
            <w:tcW w:w="1030" w:type="dxa"/>
            <w:vMerge/>
            <w:tcBorders>
              <w:top w:val="nil"/>
              <w:left w:val="single" w:sz="4" w:space="0" w:color="auto"/>
              <w:bottom w:val="single" w:sz="4" w:space="0" w:color="000000"/>
              <w:right w:val="single" w:sz="4" w:space="0" w:color="auto"/>
            </w:tcBorders>
            <w:vAlign w:val="center"/>
          </w:tcPr>
          <w:p w14:paraId="458610BC" w14:textId="77777777" w:rsidR="004465C6" w:rsidRPr="005B1C70" w:rsidRDefault="004465C6">
            <w:pPr>
              <w:spacing w:before="40"/>
              <w:rPr>
                <w:lang w:eastAsia="nl-BE"/>
              </w:rPr>
            </w:pPr>
          </w:p>
        </w:tc>
        <w:tc>
          <w:tcPr>
            <w:tcW w:w="1619" w:type="dxa"/>
            <w:vMerge/>
            <w:tcBorders>
              <w:top w:val="nil"/>
              <w:left w:val="single" w:sz="4" w:space="0" w:color="auto"/>
              <w:bottom w:val="single" w:sz="4" w:space="0" w:color="000000"/>
              <w:right w:val="single" w:sz="4" w:space="0" w:color="auto"/>
            </w:tcBorders>
            <w:vAlign w:val="center"/>
          </w:tcPr>
          <w:p w14:paraId="433CCE45" w14:textId="77777777" w:rsidR="004465C6" w:rsidRPr="005B1C70" w:rsidRDefault="004465C6">
            <w:pPr>
              <w:spacing w:before="40"/>
              <w:rPr>
                <w:lang w:eastAsia="nl-BE"/>
              </w:rPr>
            </w:pPr>
          </w:p>
        </w:tc>
        <w:tc>
          <w:tcPr>
            <w:tcW w:w="1619" w:type="dxa"/>
            <w:vMerge/>
            <w:tcBorders>
              <w:top w:val="nil"/>
              <w:left w:val="single" w:sz="4" w:space="0" w:color="auto"/>
              <w:bottom w:val="single" w:sz="4" w:space="0" w:color="000000"/>
              <w:right w:val="single" w:sz="4" w:space="0" w:color="auto"/>
            </w:tcBorders>
            <w:vAlign w:val="center"/>
          </w:tcPr>
          <w:p w14:paraId="0EC1FBF8" w14:textId="77777777" w:rsidR="004465C6" w:rsidRPr="005B1C70" w:rsidRDefault="004465C6">
            <w:pPr>
              <w:spacing w:before="40"/>
              <w:rPr>
                <w:lang w:eastAsia="nl-BE"/>
              </w:rPr>
            </w:pPr>
          </w:p>
        </w:tc>
        <w:tc>
          <w:tcPr>
            <w:tcW w:w="3152" w:type="dxa"/>
            <w:vMerge/>
            <w:tcBorders>
              <w:top w:val="nil"/>
              <w:left w:val="single" w:sz="4" w:space="0" w:color="auto"/>
              <w:bottom w:val="single" w:sz="4" w:space="0" w:color="000000"/>
              <w:right w:val="single" w:sz="4" w:space="0" w:color="auto"/>
            </w:tcBorders>
            <w:vAlign w:val="center"/>
          </w:tcPr>
          <w:p w14:paraId="42EC16D6" w14:textId="77777777" w:rsidR="004465C6" w:rsidRPr="005B1C70" w:rsidRDefault="004465C6">
            <w:pPr>
              <w:rPr>
                <w:lang w:eastAsia="nl-BE"/>
              </w:rPr>
            </w:pPr>
          </w:p>
        </w:tc>
        <w:tc>
          <w:tcPr>
            <w:tcW w:w="997" w:type="dxa"/>
            <w:vMerge/>
            <w:tcBorders>
              <w:top w:val="nil"/>
              <w:left w:val="single" w:sz="4" w:space="0" w:color="auto"/>
              <w:bottom w:val="single" w:sz="4" w:space="0" w:color="000000"/>
              <w:right w:val="single" w:sz="4" w:space="0" w:color="auto"/>
            </w:tcBorders>
            <w:vAlign w:val="center"/>
          </w:tcPr>
          <w:p w14:paraId="7634DCFE" w14:textId="77777777" w:rsidR="004465C6" w:rsidRPr="005B1C70" w:rsidRDefault="004465C6">
            <w:pPr>
              <w:rPr>
                <w:lang w:eastAsia="nl-BE"/>
              </w:rPr>
            </w:pPr>
          </w:p>
        </w:tc>
        <w:tc>
          <w:tcPr>
            <w:tcW w:w="963" w:type="dxa"/>
            <w:vMerge/>
            <w:tcBorders>
              <w:top w:val="nil"/>
              <w:left w:val="single" w:sz="4" w:space="0" w:color="auto"/>
              <w:bottom w:val="single" w:sz="4" w:space="0" w:color="000000"/>
              <w:right w:val="single" w:sz="4" w:space="0" w:color="auto"/>
            </w:tcBorders>
            <w:vAlign w:val="center"/>
          </w:tcPr>
          <w:p w14:paraId="650EE087" w14:textId="77777777" w:rsidR="004465C6" w:rsidRPr="005B1C70" w:rsidRDefault="004465C6">
            <w:pPr>
              <w:rPr>
                <w:lang w:eastAsia="nl-BE"/>
              </w:rPr>
            </w:pPr>
          </w:p>
        </w:tc>
      </w:tr>
      <w:tr w:rsidR="006140C5" w14:paraId="44AD0468" w14:textId="77777777">
        <w:trPr>
          <w:cantSplit/>
          <w:trHeight w:val="510"/>
        </w:trPr>
        <w:tc>
          <w:tcPr>
            <w:tcW w:w="1030" w:type="dxa"/>
            <w:vMerge/>
            <w:tcBorders>
              <w:top w:val="nil"/>
              <w:left w:val="single" w:sz="4" w:space="0" w:color="auto"/>
              <w:bottom w:val="single" w:sz="4" w:space="0" w:color="000000"/>
              <w:right w:val="single" w:sz="4" w:space="0" w:color="auto"/>
            </w:tcBorders>
            <w:vAlign w:val="center"/>
          </w:tcPr>
          <w:p w14:paraId="53725130" w14:textId="77777777" w:rsidR="004465C6" w:rsidRPr="005B1C70" w:rsidRDefault="004465C6">
            <w:pPr>
              <w:spacing w:before="40"/>
              <w:rPr>
                <w:lang w:eastAsia="nl-BE"/>
              </w:rPr>
            </w:pPr>
          </w:p>
        </w:tc>
        <w:tc>
          <w:tcPr>
            <w:tcW w:w="1619" w:type="dxa"/>
            <w:vMerge/>
            <w:tcBorders>
              <w:top w:val="nil"/>
              <w:left w:val="single" w:sz="4" w:space="0" w:color="auto"/>
              <w:bottom w:val="single" w:sz="4" w:space="0" w:color="000000"/>
              <w:right w:val="single" w:sz="4" w:space="0" w:color="auto"/>
            </w:tcBorders>
            <w:vAlign w:val="center"/>
          </w:tcPr>
          <w:p w14:paraId="63A17221" w14:textId="77777777" w:rsidR="004465C6" w:rsidRPr="005B1C70" w:rsidRDefault="004465C6">
            <w:pPr>
              <w:spacing w:before="40"/>
              <w:rPr>
                <w:lang w:eastAsia="nl-BE"/>
              </w:rPr>
            </w:pPr>
          </w:p>
        </w:tc>
        <w:tc>
          <w:tcPr>
            <w:tcW w:w="1619" w:type="dxa"/>
            <w:vMerge w:val="restart"/>
            <w:tcBorders>
              <w:top w:val="nil"/>
              <w:left w:val="single" w:sz="4" w:space="0" w:color="auto"/>
              <w:bottom w:val="single" w:sz="4" w:space="0" w:color="000000"/>
              <w:right w:val="single" w:sz="4" w:space="0" w:color="auto"/>
            </w:tcBorders>
          </w:tcPr>
          <w:p w14:paraId="43A45812" w14:textId="77777777" w:rsidR="004465C6" w:rsidRPr="005B1C70" w:rsidRDefault="00C32F2C">
            <w:pPr>
              <w:spacing w:before="40"/>
              <w:jc w:val="center"/>
              <w:rPr>
                <w:lang w:eastAsia="nl-BE"/>
              </w:rPr>
            </w:pPr>
            <w:r w:rsidRPr="005B1C70">
              <w:rPr>
                <w:lang w:eastAsia="nl-BE"/>
              </w:rPr>
              <w:t>cat.2 of cat.3</w:t>
            </w:r>
          </w:p>
        </w:tc>
        <w:tc>
          <w:tcPr>
            <w:tcW w:w="3152" w:type="dxa"/>
            <w:tcBorders>
              <w:top w:val="nil"/>
              <w:left w:val="nil"/>
              <w:bottom w:val="single" w:sz="4" w:space="0" w:color="auto"/>
              <w:right w:val="single" w:sz="4" w:space="0" w:color="auto"/>
            </w:tcBorders>
            <w:vAlign w:val="center"/>
          </w:tcPr>
          <w:p w14:paraId="12D37C97" w14:textId="77777777" w:rsidR="004465C6" w:rsidRPr="005B1C70" w:rsidRDefault="00C32F2C">
            <w:pPr>
              <w:rPr>
                <w:lang w:val="nl-NL" w:eastAsia="nl-BE"/>
              </w:rPr>
            </w:pPr>
            <w:r w:rsidRPr="005B1C70">
              <w:rPr>
                <w:lang w:val="nl-NL" w:eastAsia="nl-BE"/>
              </w:rPr>
              <w:t>invaliditeitsuitkering als onregelmatig werknemer</w:t>
            </w:r>
          </w:p>
        </w:tc>
        <w:tc>
          <w:tcPr>
            <w:tcW w:w="997" w:type="dxa"/>
            <w:tcBorders>
              <w:top w:val="nil"/>
              <w:left w:val="nil"/>
              <w:bottom w:val="single" w:sz="4" w:space="0" w:color="auto"/>
              <w:right w:val="single" w:sz="4" w:space="0" w:color="auto"/>
            </w:tcBorders>
            <w:vAlign w:val="center"/>
          </w:tcPr>
          <w:p w14:paraId="565F5C5C" w14:textId="59CCC392" w:rsidR="004465C6" w:rsidRPr="005B1C70" w:rsidRDefault="00C32F2C" w:rsidP="00E80F33">
            <w:pPr>
              <w:jc w:val="center"/>
              <w:rPr>
                <w:lang w:val="nl-NL" w:eastAsia="nl-BE"/>
              </w:rPr>
            </w:pPr>
            <w:r>
              <w:rPr>
                <w:lang w:val="nl-NL" w:eastAsia="nl-BE"/>
              </w:rPr>
              <w:t>10</w:t>
            </w:r>
            <w:r w:rsidR="000D6957">
              <w:rPr>
                <w:lang w:val="nl-NL" w:eastAsia="nl-BE"/>
              </w:rPr>
              <w:t>,</w:t>
            </w:r>
            <w:r w:rsidR="00823B18">
              <w:rPr>
                <w:lang w:val="nl-NL" w:eastAsia="nl-BE"/>
              </w:rPr>
              <w:t>61</w:t>
            </w:r>
            <w:r w:rsidR="005B0231" w:rsidRPr="005B1C70">
              <w:rPr>
                <w:lang w:val="nl-NL" w:eastAsia="nl-BE"/>
              </w:rPr>
              <w:t xml:space="preserve"> €</w:t>
            </w:r>
          </w:p>
        </w:tc>
        <w:tc>
          <w:tcPr>
            <w:tcW w:w="963" w:type="dxa"/>
            <w:tcBorders>
              <w:top w:val="nil"/>
              <w:left w:val="nil"/>
              <w:bottom w:val="single" w:sz="4" w:space="0" w:color="auto"/>
              <w:right w:val="single" w:sz="4" w:space="0" w:color="auto"/>
            </w:tcBorders>
            <w:vAlign w:val="center"/>
          </w:tcPr>
          <w:p w14:paraId="23671568" w14:textId="77777777" w:rsidR="004465C6" w:rsidRPr="005B1C70" w:rsidRDefault="00C32F2C">
            <w:pPr>
              <w:jc w:val="center"/>
              <w:rPr>
                <w:lang w:val="nl-NL" w:eastAsia="nl-BE"/>
              </w:rPr>
            </w:pPr>
            <w:r w:rsidRPr="005B1C70">
              <w:rPr>
                <w:lang w:val="nl-NL" w:eastAsia="nl-BE"/>
              </w:rPr>
              <w:t>D</w:t>
            </w:r>
          </w:p>
        </w:tc>
      </w:tr>
      <w:tr w:rsidR="006140C5" w14:paraId="5FC880FB" w14:textId="77777777">
        <w:trPr>
          <w:cantSplit/>
          <w:trHeight w:val="316"/>
        </w:trPr>
        <w:tc>
          <w:tcPr>
            <w:tcW w:w="1030" w:type="dxa"/>
            <w:vMerge/>
            <w:tcBorders>
              <w:top w:val="nil"/>
              <w:left w:val="single" w:sz="4" w:space="0" w:color="auto"/>
              <w:bottom w:val="single" w:sz="4" w:space="0" w:color="000000"/>
              <w:right w:val="single" w:sz="4" w:space="0" w:color="auto"/>
            </w:tcBorders>
            <w:vAlign w:val="center"/>
          </w:tcPr>
          <w:p w14:paraId="3C8EEA84" w14:textId="77777777" w:rsidR="004465C6" w:rsidRPr="005B1C70" w:rsidRDefault="004465C6">
            <w:pPr>
              <w:spacing w:before="40"/>
              <w:rPr>
                <w:lang w:val="nl-NL" w:eastAsia="nl-BE"/>
              </w:rPr>
            </w:pPr>
          </w:p>
        </w:tc>
        <w:tc>
          <w:tcPr>
            <w:tcW w:w="1619" w:type="dxa"/>
            <w:vMerge/>
            <w:tcBorders>
              <w:top w:val="nil"/>
              <w:left w:val="single" w:sz="4" w:space="0" w:color="auto"/>
              <w:bottom w:val="single" w:sz="4" w:space="0" w:color="000000"/>
              <w:right w:val="single" w:sz="4" w:space="0" w:color="auto"/>
            </w:tcBorders>
            <w:vAlign w:val="center"/>
          </w:tcPr>
          <w:p w14:paraId="51C79089" w14:textId="77777777" w:rsidR="004465C6" w:rsidRPr="005B1C70" w:rsidRDefault="004465C6">
            <w:pPr>
              <w:spacing w:before="40"/>
              <w:rPr>
                <w:lang w:val="nl-NL" w:eastAsia="nl-BE"/>
              </w:rPr>
            </w:pPr>
          </w:p>
        </w:tc>
        <w:tc>
          <w:tcPr>
            <w:tcW w:w="1619" w:type="dxa"/>
            <w:vMerge/>
            <w:tcBorders>
              <w:top w:val="nil"/>
              <w:left w:val="single" w:sz="4" w:space="0" w:color="auto"/>
              <w:bottom w:val="single" w:sz="4" w:space="0" w:color="000000"/>
              <w:right w:val="single" w:sz="4" w:space="0" w:color="auto"/>
            </w:tcBorders>
            <w:vAlign w:val="center"/>
          </w:tcPr>
          <w:p w14:paraId="7000B5A7" w14:textId="77777777" w:rsidR="004465C6" w:rsidRPr="005B1C70" w:rsidRDefault="004465C6">
            <w:pPr>
              <w:spacing w:before="40"/>
              <w:rPr>
                <w:lang w:val="nl-NL" w:eastAsia="nl-BE"/>
              </w:rPr>
            </w:pPr>
          </w:p>
        </w:tc>
        <w:tc>
          <w:tcPr>
            <w:tcW w:w="3152" w:type="dxa"/>
            <w:vMerge w:val="restart"/>
            <w:tcBorders>
              <w:top w:val="nil"/>
              <w:left w:val="single" w:sz="4" w:space="0" w:color="auto"/>
              <w:bottom w:val="single" w:sz="4" w:space="0" w:color="000000"/>
              <w:right w:val="single" w:sz="4" w:space="0" w:color="auto"/>
            </w:tcBorders>
            <w:vAlign w:val="center"/>
          </w:tcPr>
          <w:p w14:paraId="6645B85C" w14:textId="77777777" w:rsidR="004465C6" w:rsidRPr="005B1C70" w:rsidRDefault="00C32F2C">
            <w:pPr>
              <w:rPr>
                <w:lang w:val="nl-NL" w:eastAsia="nl-BE"/>
              </w:rPr>
            </w:pPr>
            <w:r w:rsidRPr="005B1C70">
              <w:rPr>
                <w:lang w:val="nl-NL" w:eastAsia="nl-BE"/>
              </w:rPr>
              <w:t>geen invaliditeit of invaliditeit andere dan onregelmatig werknemer</w:t>
            </w:r>
          </w:p>
        </w:tc>
        <w:tc>
          <w:tcPr>
            <w:tcW w:w="997" w:type="dxa"/>
            <w:vMerge w:val="restart"/>
            <w:tcBorders>
              <w:top w:val="nil"/>
              <w:left w:val="single" w:sz="4" w:space="0" w:color="auto"/>
              <w:bottom w:val="single" w:sz="4" w:space="0" w:color="000000"/>
              <w:right w:val="single" w:sz="4" w:space="0" w:color="auto"/>
            </w:tcBorders>
            <w:vAlign w:val="center"/>
          </w:tcPr>
          <w:p w14:paraId="1BBE8275" w14:textId="50777E4E" w:rsidR="004465C6" w:rsidRPr="005B1C70" w:rsidRDefault="00C32F2C">
            <w:pPr>
              <w:jc w:val="center"/>
              <w:rPr>
                <w:lang w:eastAsia="nl-BE"/>
              </w:rPr>
            </w:pPr>
            <w:r>
              <w:rPr>
                <w:lang w:eastAsia="nl-BE"/>
              </w:rPr>
              <w:t>7</w:t>
            </w:r>
            <w:r w:rsidR="000D6957">
              <w:rPr>
                <w:lang w:eastAsia="nl-BE"/>
              </w:rPr>
              <w:t>,</w:t>
            </w:r>
            <w:r w:rsidR="00823B18">
              <w:rPr>
                <w:lang w:eastAsia="nl-BE"/>
              </w:rPr>
              <w:t>40</w:t>
            </w:r>
            <w:r w:rsidR="005B0231" w:rsidRPr="005B1C70">
              <w:rPr>
                <w:lang w:eastAsia="nl-BE"/>
              </w:rPr>
              <w:t xml:space="preserve"> €</w:t>
            </w:r>
          </w:p>
        </w:tc>
        <w:tc>
          <w:tcPr>
            <w:tcW w:w="963" w:type="dxa"/>
            <w:vMerge w:val="restart"/>
            <w:tcBorders>
              <w:top w:val="nil"/>
              <w:left w:val="single" w:sz="4" w:space="0" w:color="auto"/>
              <w:bottom w:val="single" w:sz="4" w:space="0" w:color="000000"/>
              <w:right w:val="single" w:sz="4" w:space="0" w:color="auto"/>
            </w:tcBorders>
            <w:vAlign w:val="center"/>
          </w:tcPr>
          <w:p w14:paraId="769F7E98" w14:textId="77777777" w:rsidR="004465C6" w:rsidRPr="005B1C70" w:rsidRDefault="00C32F2C">
            <w:pPr>
              <w:jc w:val="center"/>
              <w:rPr>
                <w:lang w:eastAsia="nl-BE"/>
              </w:rPr>
            </w:pPr>
            <w:r w:rsidRPr="005B1C70">
              <w:rPr>
                <w:lang w:eastAsia="nl-BE"/>
              </w:rPr>
              <w:t>E</w:t>
            </w:r>
          </w:p>
        </w:tc>
      </w:tr>
      <w:tr w:rsidR="006140C5" w14:paraId="69F2BA2F" w14:textId="77777777">
        <w:trPr>
          <w:cantSplit/>
          <w:trHeight w:val="316"/>
        </w:trPr>
        <w:tc>
          <w:tcPr>
            <w:tcW w:w="1030" w:type="dxa"/>
            <w:vMerge/>
            <w:tcBorders>
              <w:top w:val="nil"/>
              <w:left w:val="single" w:sz="4" w:space="0" w:color="auto"/>
              <w:bottom w:val="single" w:sz="4" w:space="0" w:color="000000"/>
              <w:right w:val="single" w:sz="4" w:space="0" w:color="auto"/>
            </w:tcBorders>
            <w:vAlign w:val="center"/>
          </w:tcPr>
          <w:p w14:paraId="2A090F73" w14:textId="77777777" w:rsidR="004465C6" w:rsidRPr="005B1C70" w:rsidRDefault="004465C6">
            <w:pPr>
              <w:spacing w:before="40"/>
              <w:rPr>
                <w:lang w:eastAsia="nl-BE"/>
              </w:rPr>
            </w:pPr>
          </w:p>
        </w:tc>
        <w:tc>
          <w:tcPr>
            <w:tcW w:w="1619" w:type="dxa"/>
            <w:vMerge/>
            <w:tcBorders>
              <w:top w:val="nil"/>
              <w:left w:val="single" w:sz="4" w:space="0" w:color="auto"/>
              <w:bottom w:val="single" w:sz="4" w:space="0" w:color="000000"/>
              <w:right w:val="single" w:sz="4" w:space="0" w:color="auto"/>
            </w:tcBorders>
            <w:vAlign w:val="center"/>
          </w:tcPr>
          <w:p w14:paraId="38A288B1" w14:textId="77777777" w:rsidR="004465C6" w:rsidRPr="005B1C70" w:rsidRDefault="004465C6">
            <w:pPr>
              <w:spacing w:before="40"/>
              <w:rPr>
                <w:lang w:eastAsia="nl-BE"/>
              </w:rPr>
            </w:pPr>
          </w:p>
        </w:tc>
        <w:tc>
          <w:tcPr>
            <w:tcW w:w="1619" w:type="dxa"/>
            <w:vMerge/>
            <w:tcBorders>
              <w:top w:val="nil"/>
              <w:left w:val="single" w:sz="4" w:space="0" w:color="auto"/>
              <w:bottom w:val="single" w:sz="4" w:space="0" w:color="000000"/>
              <w:right w:val="single" w:sz="4" w:space="0" w:color="auto"/>
            </w:tcBorders>
            <w:vAlign w:val="center"/>
          </w:tcPr>
          <w:p w14:paraId="4E62C6F1" w14:textId="77777777" w:rsidR="004465C6" w:rsidRPr="005B1C70" w:rsidRDefault="004465C6">
            <w:pPr>
              <w:spacing w:before="40"/>
              <w:rPr>
                <w:lang w:eastAsia="nl-BE"/>
              </w:rPr>
            </w:pPr>
          </w:p>
        </w:tc>
        <w:tc>
          <w:tcPr>
            <w:tcW w:w="3152" w:type="dxa"/>
            <w:vMerge/>
            <w:tcBorders>
              <w:top w:val="nil"/>
              <w:left w:val="single" w:sz="4" w:space="0" w:color="auto"/>
              <w:bottom w:val="single" w:sz="4" w:space="0" w:color="000000"/>
              <w:right w:val="single" w:sz="4" w:space="0" w:color="auto"/>
            </w:tcBorders>
            <w:vAlign w:val="center"/>
          </w:tcPr>
          <w:p w14:paraId="3E76E0D2" w14:textId="77777777" w:rsidR="004465C6" w:rsidRPr="005B1C70" w:rsidRDefault="004465C6">
            <w:pPr>
              <w:rPr>
                <w:lang w:eastAsia="nl-BE"/>
              </w:rPr>
            </w:pPr>
          </w:p>
        </w:tc>
        <w:tc>
          <w:tcPr>
            <w:tcW w:w="997" w:type="dxa"/>
            <w:vMerge/>
            <w:tcBorders>
              <w:top w:val="nil"/>
              <w:left w:val="single" w:sz="4" w:space="0" w:color="auto"/>
              <w:bottom w:val="single" w:sz="4" w:space="0" w:color="000000"/>
              <w:right w:val="single" w:sz="4" w:space="0" w:color="auto"/>
            </w:tcBorders>
            <w:vAlign w:val="center"/>
          </w:tcPr>
          <w:p w14:paraId="719BA6E3" w14:textId="77777777" w:rsidR="004465C6" w:rsidRPr="005B1C70" w:rsidRDefault="004465C6">
            <w:pPr>
              <w:rPr>
                <w:lang w:eastAsia="nl-BE"/>
              </w:rPr>
            </w:pPr>
          </w:p>
        </w:tc>
        <w:tc>
          <w:tcPr>
            <w:tcW w:w="963" w:type="dxa"/>
            <w:vMerge/>
            <w:tcBorders>
              <w:top w:val="nil"/>
              <w:left w:val="single" w:sz="4" w:space="0" w:color="auto"/>
              <w:bottom w:val="single" w:sz="4" w:space="0" w:color="000000"/>
              <w:right w:val="single" w:sz="4" w:space="0" w:color="auto"/>
            </w:tcBorders>
            <w:vAlign w:val="center"/>
          </w:tcPr>
          <w:p w14:paraId="7B5E410E" w14:textId="77777777" w:rsidR="004465C6" w:rsidRPr="005B1C70" w:rsidRDefault="004465C6">
            <w:pPr>
              <w:rPr>
                <w:lang w:eastAsia="nl-BE"/>
              </w:rPr>
            </w:pPr>
          </w:p>
        </w:tc>
      </w:tr>
      <w:tr w:rsidR="006140C5" w14:paraId="2A5DE323" w14:textId="77777777">
        <w:trPr>
          <w:cantSplit/>
          <w:trHeight w:val="510"/>
        </w:trPr>
        <w:tc>
          <w:tcPr>
            <w:tcW w:w="1030" w:type="dxa"/>
            <w:vMerge/>
            <w:tcBorders>
              <w:top w:val="nil"/>
              <w:left w:val="single" w:sz="4" w:space="0" w:color="auto"/>
              <w:bottom w:val="single" w:sz="4" w:space="0" w:color="000000"/>
              <w:right w:val="single" w:sz="4" w:space="0" w:color="auto"/>
            </w:tcBorders>
            <w:vAlign w:val="center"/>
          </w:tcPr>
          <w:p w14:paraId="1FDD7FE8" w14:textId="77777777" w:rsidR="004465C6" w:rsidRPr="005B1C70" w:rsidRDefault="004465C6">
            <w:pPr>
              <w:spacing w:before="40"/>
              <w:rPr>
                <w:lang w:eastAsia="nl-BE"/>
              </w:rPr>
            </w:pPr>
          </w:p>
        </w:tc>
        <w:tc>
          <w:tcPr>
            <w:tcW w:w="1619" w:type="dxa"/>
            <w:vMerge/>
            <w:tcBorders>
              <w:top w:val="nil"/>
              <w:left w:val="single" w:sz="4" w:space="0" w:color="auto"/>
              <w:bottom w:val="single" w:sz="4" w:space="0" w:color="000000"/>
              <w:right w:val="single" w:sz="4" w:space="0" w:color="auto"/>
            </w:tcBorders>
            <w:vAlign w:val="center"/>
          </w:tcPr>
          <w:p w14:paraId="0F80B12A" w14:textId="77777777" w:rsidR="004465C6" w:rsidRPr="005B1C70" w:rsidRDefault="004465C6">
            <w:pPr>
              <w:spacing w:before="40"/>
              <w:rPr>
                <w:lang w:eastAsia="nl-BE"/>
              </w:rPr>
            </w:pPr>
          </w:p>
        </w:tc>
        <w:tc>
          <w:tcPr>
            <w:tcW w:w="1619" w:type="dxa"/>
            <w:vMerge w:val="restart"/>
            <w:tcBorders>
              <w:top w:val="nil"/>
              <w:left w:val="single" w:sz="4" w:space="0" w:color="auto"/>
              <w:bottom w:val="single" w:sz="4" w:space="0" w:color="000000"/>
              <w:right w:val="single" w:sz="4" w:space="0" w:color="auto"/>
            </w:tcBorders>
          </w:tcPr>
          <w:p w14:paraId="57194F7B" w14:textId="77777777" w:rsidR="004465C6" w:rsidRPr="005B1C70" w:rsidRDefault="00C32F2C">
            <w:pPr>
              <w:spacing w:before="40"/>
              <w:jc w:val="center"/>
              <w:rPr>
                <w:lang w:eastAsia="nl-BE"/>
              </w:rPr>
            </w:pPr>
            <w:r w:rsidRPr="005B1C70">
              <w:rPr>
                <w:lang w:eastAsia="nl-BE"/>
              </w:rPr>
              <w:t>cat.4 of cat.5</w:t>
            </w:r>
          </w:p>
        </w:tc>
        <w:tc>
          <w:tcPr>
            <w:tcW w:w="3152" w:type="dxa"/>
            <w:tcBorders>
              <w:top w:val="nil"/>
              <w:left w:val="nil"/>
              <w:bottom w:val="single" w:sz="4" w:space="0" w:color="auto"/>
              <w:right w:val="single" w:sz="4" w:space="0" w:color="auto"/>
            </w:tcBorders>
            <w:vAlign w:val="center"/>
          </w:tcPr>
          <w:p w14:paraId="010AF682" w14:textId="77777777" w:rsidR="004465C6" w:rsidRPr="005B1C70" w:rsidRDefault="00C32F2C">
            <w:pPr>
              <w:rPr>
                <w:lang w:val="nl-NL" w:eastAsia="nl-BE"/>
              </w:rPr>
            </w:pPr>
            <w:r w:rsidRPr="005B1C70">
              <w:rPr>
                <w:lang w:val="nl-NL" w:eastAsia="nl-BE"/>
              </w:rPr>
              <w:t>invaliditeitsuitkering als onregelmatig werknemer</w:t>
            </w:r>
          </w:p>
        </w:tc>
        <w:tc>
          <w:tcPr>
            <w:tcW w:w="997" w:type="dxa"/>
            <w:tcBorders>
              <w:top w:val="nil"/>
              <w:left w:val="nil"/>
              <w:bottom w:val="single" w:sz="4" w:space="0" w:color="auto"/>
              <w:right w:val="single" w:sz="4" w:space="0" w:color="auto"/>
            </w:tcBorders>
            <w:vAlign w:val="center"/>
          </w:tcPr>
          <w:p w14:paraId="1C9F7E05" w14:textId="61D1722D" w:rsidR="004465C6" w:rsidRPr="005B1C70" w:rsidRDefault="00C32F2C">
            <w:pPr>
              <w:jc w:val="center"/>
              <w:rPr>
                <w:lang w:val="nl-NL" w:eastAsia="nl-BE"/>
              </w:rPr>
            </w:pPr>
            <w:r>
              <w:rPr>
                <w:lang w:val="nl-NL" w:eastAsia="nl-BE"/>
              </w:rPr>
              <w:t>7</w:t>
            </w:r>
            <w:r w:rsidR="000D6957">
              <w:rPr>
                <w:lang w:val="nl-NL" w:eastAsia="nl-BE"/>
              </w:rPr>
              <w:t>,</w:t>
            </w:r>
            <w:r w:rsidR="00823B18">
              <w:rPr>
                <w:lang w:val="nl-NL" w:eastAsia="nl-BE"/>
              </w:rPr>
              <w:t>40</w:t>
            </w:r>
            <w:r w:rsidR="005B0231" w:rsidRPr="005B1C70">
              <w:rPr>
                <w:lang w:val="nl-NL" w:eastAsia="nl-BE"/>
              </w:rPr>
              <w:t xml:space="preserve"> €</w:t>
            </w:r>
          </w:p>
        </w:tc>
        <w:tc>
          <w:tcPr>
            <w:tcW w:w="963" w:type="dxa"/>
            <w:tcBorders>
              <w:top w:val="nil"/>
              <w:left w:val="nil"/>
              <w:bottom w:val="single" w:sz="4" w:space="0" w:color="auto"/>
              <w:right w:val="single" w:sz="4" w:space="0" w:color="auto"/>
            </w:tcBorders>
            <w:vAlign w:val="center"/>
          </w:tcPr>
          <w:p w14:paraId="2DB2406A" w14:textId="77777777" w:rsidR="004465C6" w:rsidRPr="005B1C70" w:rsidRDefault="00C32F2C">
            <w:pPr>
              <w:jc w:val="center"/>
              <w:rPr>
                <w:lang w:val="nl-NL" w:eastAsia="nl-BE"/>
              </w:rPr>
            </w:pPr>
            <w:r w:rsidRPr="005B1C70">
              <w:rPr>
                <w:lang w:val="nl-NL" w:eastAsia="nl-BE"/>
              </w:rPr>
              <w:t>F</w:t>
            </w:r>
          </w:p>
        </w:tc>
      </w:tr>
      <w:tr w:rsidR="006140C5" w14:paraId="61DBCE22" w14:textId="77777777">
        <w:trPr>
          <w:cantSplit/>
          <w:trHeight w:val="276"/>
        </w:trPr>
        <w:tc>
          <w:tcPr>
            <w:tcW w:w="1030" w:type="dxa"/>
            <w:vMerge/>
            <w:tcBorders>
              <w:top w:val="nil"/>
              <w:left w:val="single" w:sz="4" w:space="0" w:color="auto"/>
              <w:bottom w:val="single" w:sz="4" w:space="0" w:color="000000"/>
              <w:right w:val="single" w:sz="4" w:space="0" w:color="auto"/>
            </w:tcBorders>
            <w:vAlign w:val="center"/>
          </w:tcPr>
          <w:p w14:paraId="6EDF6F85" w14:textId="77777777" w:rsidR="004465C6" w:rsidRPr="005B1C70" w:rsidRDefault="004465C6">
            <w:pPr>
              <w:rPr>
                <w:lang w:val="nl-NL" w:eastAsia="nl-BE"/>
              </w:rPr>
            </w:pPr>
          </w:p>
        </w:tc>
        <w:tc>
          <w:tcPr>
            <w:tcW w:w="1619" w:type="dxa"/>
            <w:vMerge/>
            <w:tcBorders>
              <w:top w:val="nil"/>
              <w:left w:val="single" w:sz="4" w:space="0" w:color="auto"/>
              <w:bottom w:val="single" w:sz="4" w:space="0" w:color="000000"/>
              <w:right w:val="single" w:sz="4" w:space="0" w:color="auto"/>
            </w:tcBorders>
            <w:vAlign w:val="center"/>
          </w:tcPr>
          <w:p w14:paraId="0CC6338C" w14:textId="77777777" w:rsidR="004465C6" w:rsidRPr="005B1C70" w:rsidRDefault="004465C6">
            <w:pPr>
              <w:rPr>
                <w:lang w:val="nl-NL" w:eastAsia="nl-BE"/>
              </w:rPr>
            </w:pPr>
          </w:p>
        </w:tc>
        <w:tc>
          <w:tcPr>
            <w:tcW w:w="1619" w:type="dxa"/>
            <w:vMerge/>
            <w:tcBorders>
              <w:top w:val="nil"/>
              <w:left w:val="single" w:sz="4" w:space="0" w:color="auto"/>
              <w:bottom w:val="single" w:sz="4" w:space="0" w:color="000000"/>
              <w:right w:val="single" w:sz="4" w:space="0" w:color="auto"/>
            </w:tcBorders>
            <w:vAlign w:val="center"/>
          </w:tcPr>
          <w:p w14:paraId="2AB44539" w14:textId="77777777" w:rsidR="004465C6" w:rsidRPr="005B1C70" w:rsidRDefault="004465C6">
            <w:pPr>
              <w:rPr>
                <w:lang w:val="nl-NL" w:eastAsia="nl-BE"/>
              </w:rPr>
            </w:pPr>
          </w:p>
        </w:tc>
        <w:tc>
          <w:tcPr>
            <w:tcW w:w="3152" w:type="dxa"/>
            <w:vMerge w:val="restart"/>
            <w:tcBorders>
              <w:top w:val="nil"/>
              <w:left w:val="single" w:sz="4" w:space="0" w:color="auto"/>
              <w:bottom w:val="single" w:sz="4" w:space="0" w:color="000000"/>
              <w:right w:val="single" w:sz="4" w:space="0" w:color="auto"/>
            </w:tcBorders>
            <w:vAlign w:val="center"/>
          </w:tcPr>
          <w:p w14:paraId="60D05A7F" w14:textId="77777777" w:rsidR="004465C6" w:rsidRPr="005B1C70" w:rsidRDefault="00C32F2C">
            <w:pPr>
              <w:rPr>
                <w:lang w:val="nl-NL" w:eastAsia="nl-BE"/>
              </w:rPr>
            </w:pPr>
            <w:r w:rsidRPr="005B1C70">
              <w:rPr>
                <w:lang w:val="nl-NL" w:eastAsia="nl-BE"/>
              </w:rPr>
              <w:t>geen invaliditeit of invaliditeit andere dan onregelmatig werknemer</w:t>
            </w:r>
          </w:p>
        </w:tc>
        <w:tc>
          <w:tcPr>
            <w:tcW w:w="997" w:type="dxa"/>
            <w:vMerge w:val="restart"/>
            <w:tcBorders>
              <w:top w:val="nil"/>
              <w:left w:val="single" w:sz="4" w:space="0" w:color="auto"/>
              <w:bottom w:val="single" w:sz="4" w:space="0" w:color="000000"/>
              <w:right w:val="single" w:sz="4" w:space="0" w:color="auto"/>
            </w:tcBorders>
            <w:vAlign w:val="center"/>
          </w:tcPr>
          <w:p w14:paraId="342C9C38" w14:textId="0B3CDAD6" w:rsidR="004465C6" w:rsidRPr="005B1C70" w:rsidRDefault="00C32F2C">
            <w:pPr>
              <w:jc w:val="center"/>
              <w:rPr>
                <w:lang w:val="nl-NL" w:eastAsia="nl-BE"/>
              </w:rPr>
            </w:pPr>
            <w:r>
              <w:rPr>
                <w:lang w:val="nl-NL" w:eastAsia="nl-BE"/>
              </w:rPr>
              <w:t>6</w:t>
            </w:r>
            <w:r w:rsidR="000D6957">
              <w:rPr>
                <w:lang w:val="nl-NL" w:eastAsia="nl-BE"/>
              </w:rPr>
              <w:t>,</w:t>
            </w:r>
            <w:r w:rsidR="00823B18">
              <w:rPr>
                <w:lang w:val="nl-NL" w:eastAsia="nl-BE"/>
              </w:rPr>
              <w:t>12</w:t>
            </w:r>
            <w:r w:rsidR="005B0231" w:rsidRPr="005B1C70">
              <w:rPr>
                <w:lang w:val="nl-NL" w:eastAsia="nl-BE"/>
              </w:rPr>
              <w:t xml:space="preserve"> €</w:t>
            </w:r>
          </w:p>
        </w:tc>
        <w:tc>
          <w:tcPr>
            <w:tcW w:w="963" w:type="dxa"/>
            <w:vMerge w:val="restart"/>
            <w:tcBorders>
              <w:top w:val="nil"/>
              <w:left w:val="single" w:sz="4" w:space="0" w:color="auto"/>
              <w:bottom w:val="single" w:sz="4" w:space="0" w:color="000000"/>
              <w:right w:val="single" w:sz="4" w:space="0" w:color="auto"/>
            </w:tcBorders>
            <w:vAlign w:val="center"/>
          </w:tcPr>
          <w:p w14:paraId="2E71E145" w14:textId="77777777" w:rsidR="004465C6" w:rsidRPr="005B1C70" w:rsidRDefault="00C32F2C">
            <w:pPr>
              <w:jc w:val="center"/>
              <w:rPr>
                <w:lang w:val="nl-NL" w:eastAsia="nl-BE"/>
              </w:rPr>
            </w:pPr>
            <w:r w:rsidRPr="005B1C70">
              <w:rPr>
                <w:lang w:val="nl-NL" w:eastAsia="nl-BE"/>
              </w:rPr>
              <w:t>G</w:t>
            </w:r>
          </w:p>
        </w:tc>
      </w:tr>
      <w:tr w:rsidR="006140C5" w14:paraId="0974A1C9" w14:textId="77777777">
        <w:trPr>
          <w:cantSplit/>
          <w:trHeight w:val="276"/>
        </w:trPr>
        <w:tc>
          <w:tcPr>
            <w:tcW w:w="1030" w:type="dxa"/>
            <w:vMerge/>
            <w:tcBorders>
              <w:top w:val="nil"/>
              <w:left w:val="single" w:sz="4" w:space="0" w:color="auto"/>
              <w:bottom w:val="single" w:sz="4" w:space="0" w:color="000000"/>
              <w:right w:val="single" w:sz="4" w:space="0" w:color="auto"/>
            </w:tcBorders>
            <w:vAlign w:val="center"/>
          </w:tcPr>
          <w:p w14:paraId="487FE5C9" w14:textId="77777777" w:rsidR="004465C6" w:rsidRPr="005B1C70" w:rsidRDefault="004465C6">
            <w:pPr>
              <w:rPr>
                <w:lang w:val="nl-NL" w:eastAsia="nl-BE"/>
              </w:rPr>
            </w:pPr>
          </w:p>
        </w:tc>
        <w:tc>
          <w:tcPr>
            <w:tcW w:w="1619" w:type="dxa"/>
            <w:vMerge/>
            <w:tcBorders>
              <w:top w:val="nil"/>
              <w:left w:val="single" w:sz="4" w:space="0" w:color="auto"/>
              <w:bottom w:val="single" w:sz="4" w:space="0" w:color="000000"/>
              <w:right w:val="single" w:sz="4" w:space="0" w:color="auto"/>
            </w:tcBorders>
            <w:vAlign w:val="center"/>
          </w:tcPr>
          <w:p w14:paraId="6D9F3E63" w14:textId="77777777" w:rsidR="004465C6" w:rsidRPr="005B1C70" w:rsidRDefault="004465C6">
            <w:pPr>
              <w:rPr>
                <w:lang w:val="nl-NL" w:eastAsia="nl-BE"/>
              </w:rPr>
            </w:pPr>
          </w:p>
        </w:tc>
        <w:tc>
          <w:tcPr>
            <w:tcW w:w="1619" w:type="dxa"/>
            <w:vMerge/>
            <w:tcBorders>
              <w:top w:val="nil"/>
              <w:left w:val="single" w:sz="4" w:space="0" w:color="auto"/>
              <w:bottom w:val="single" w:sz="4" w:space="0" w:color="000000"/>
              <w:right w:val="single" w:sz="4" w:space="0" w:color="auto"/>
            </w:tcBorders>
            <w:vAlign w:val="center"/>
          </w:tcPr>
          <w:p w14:paraId="11294B29" w14:textId="77777777" w:rsidR="004465C6" w:rsidRPr="005B1C70" w:rsidRDefault="004465C6">
            <w:pPr>
              <w:rPr>
                <w:lang w:val="nl-NL" w:eastAsia="nl-BE"/>
              </w:rPr>
            </w:pPr>
          </w:p>
        </w:tc>
        <w:tc>
          <w:tcPr>
            <w:tcW w:w="3152" w:type="dxa"/>
            <w:vMerge/>
            <w:tcBorders>
              <w:top w:val="nil"/>
              <w:left w:val="single" w:sz="4" w:space="0" w:color="auto"/>
              <w:bottom w:val="single" w:sz="4" w:space="0" w:color="000000"/>
              <w:right w:val="single" w:sz="4" w:space="0" w:color="auto"/>
            </w:tcBorders>
            <w:vAlign w:val="center"/>
          </w:tcPr>
          <w:p w14:paraId="78352CA6" w14:textId="77777777" w:rsidR="004465C6" w:rsidRPr="005B1C70" w:rsidRDefault="004465C6">
            <w:pPr>
              <w:rPr>
                <w:lang w:val="nl-NL" w:eastAsia="nl-BE"/>
              </w:rPr>
            </w:pPr>
          </w:p>
        </w:tc>
        <w:tc>
          <w:tcPr>
            <w:tcW w:w="997" w:type="dxa"/>
            <w:vMerge/>
            <w:tcBorders>
              <w:top w:val="nil"/>
              <w:left w:val="single" w:sz="4" w:space="0" w:color="auto"/>
              <w:bottom w:val="single" w:sz="4" w:space="0" w:color="000000"/>
              <w:right w:val="single" w:sz="4" w:space="0" w:color="auto"/>
            </w:tcBorders>
            <w:vAlign w:val="center"/>
          </w:tcPr>
          <w:p w14:paraId="2AFEC475" w14:textId="77777777" w:rsidR="004465C6" w:rsidRPr="005B1C70" w:rsidRDefault="004465C6">
            <w:pPr>
              <w:rPr>
                <w:lang w:val="nl-NL" w:eastAsia="nl-BE"/>
              </w:rPr>
            </w:pPr>
          </w:p>
        </w:tc>
        <w:tc>
          <w:tcPr>
            <w:tcW w:w="963" w:type="dxa"/>
            <w:vMerge/>
            <w:tcBorders>
              <w:top w:val="nil"/>
              <w:left w:val="single" w:sz="4" w:space="0" w:color="auto"/>
              <w:bottom w:val="single" w:sz="4" w:space="0" w:color="000000"/>
              <w:right w:val="single" w:sz="4" w:space="0" w:color="auto"/>
            </w:tcBorders>
            <w:vAlign w:val="center"/>
          </w:tcPr>
          <w:p w14:paraId="0AC38291" w14:textId="77777777" w:rsidR="004465C6" w:rsidRPr="005B1C70" w:rsidRDefault="004465C6">
            <w:pPr>
              <w:rPr>
                <w:lang w:val="nl-NL" w:eastAsia="nl-BE"/>
              </w:rPr>
            </w:pPr>
          </w:p>
        </w:tc>
      </w:tr>
      <w:tr w:rsidR="006140C5" w14:paraId="78445162" w14:textId="77777777">
        <w:trPr>
          <w:cantSplit/>
          <w:trHeight w:val="425"/>
        </w:trPr>
        <w:tc>
          <w:tcPr>
            <w:tcW w:w="1030" w:type="dxa"/>
            <w:vMerge/>
            <w:tcBorders>
              <w:top w:val="nil"/>
              <w:left w:val="single" w:sz="4" w:space="0" w:color="auto"/>
              <w:bottom w:val="single" w:sz="4" w:space="0" w:color="000000"/>
              <w:right w:val="single" w:sz="4" w:space="0" w:color="auto"/>
            </w:tcBorders>
            <w:vAlign w:val="center"/>
          </w:tcPr>
          <w:p w14:paraId="5A6F5CD5" w14:textId="77777777" w:rsidR="004465C6" w:rsidRPr="005B1C70" w:rsidRDefault="004465C6">
            <w:pPr>
              <w:rPr>
                <w:lang w:val="nl-NL" w:eastAsia="nl-BE"/>
              </w:rPr>
            </w:pPr>
          </w:p>
        </w:tc>
        <w:tc>
          <w:tcPr>
            <w:tcW w:w="1619" w:type="dxa"/>
            <w:tcBorders>
              <w:top w:val="nil"/>
              <w:left w:val="nil"/>
              <w:bottom w:val="single" w:sz="4" w:space="0" w:color="auto"/>
              <w:right w:val="single" w:sz="4" w:space="0" w:color="auto"/>
            </w:tcBorders>
            <w:vAlign w:val="center"/>
          </w:tcPr>
          <w:p w14:paraId="7D4935C9" w14:textId="77777777" w:rsidR="004465C6" w:rsidRPr="005B1C70" w:rsidRDefault="00C32F2C">
            <w:pPr>
              <w:jc w:val="center"/>
              <w:rPr>
                <w:lang w:val="nl-NL" w:eastAsia="nl-BE"/>
              </w:rPr>
            </w:pPr>
            <w:r w:rsidRPr="005B1C70">
              <w:rPr>
                <w:lang w:val="nl-NL" w:eastAsia="nl-BE"/>
              </w:rPr>
              <w:t>NEE</w:t>
            </w:r>
          </w:p>
        </w:tc>
        <w:tc>
          <w:tcPr>
            <w:tcW w:w="1619" w:type="dxa"/>
            <w:tcBorders>
              <w:top w:val="nil"/>
              <w:left w:val="nil"/>
              <w:bottom w:val="single" w:sz="4" w:space="0" w:color="auto"/>
              <w:right w:val="single" w:sz="4" w:space="0" w:color="auto"/>
            </w:tcBorders>
            <w:vAlign w:val="center"/>
          </w:tcPr>
          <w:p w14:paraId="7CA15B20" w14:textId="77777777" w:rsidR="004465C6" w:rsidRPr="005B1C70" w:rsidRDefault="00C32F2C">
            <w:pPr>
              <w:jc w:val="center"/>
              <w:rPr>
                <w:lang w:val="nl-NL" w:eastAsia="nl-BE"/>
              </w:rPr>
            </w:pPr>
            <w:r w:rsidRPr="005B1C70">
              <w:rPr>
                <w:lang w:val="nl-NL" w:eastAsia="nl-BE"/>
              </w:rPr>
              <w:t> </w:t>
            </w:r>
          </w:p>
        </w:tc>
        <w:tc>
          <w:tcPr>
            <w:tcW w:w="3152" w:type="dxa"/>
            <w:tcBorders>
              <w:top w:val="nil"/>
              <w:left w:val="nil"/>
              <w:bottom w:val="single" w:sz="4" w:space="0" w:color="auto"/>
              <w:right w:val="single" w:sz="4" w:space="0" w:color="auto"/>
            </w:tcBorders>
            <w:vAlign w:val="center"/>
          </w:tcPr>
          <w:p w14:paraId="5531C53F" w14:textId="77777777" w:rsidR="004465C6" w:rsidRPr="005B1C70" w:rsidRDefault="00C32F2C">
            <w:pPr>
              <w:rPr>
                <w:lang w:val="nl-NL" w:eastAsia="nl-BE"/>
              </w:rPr>
            </w:pPr>
            <w:r w:rsidRPr="005B1C70">
              <w:rPr>
                <w:lang w:val="nl-NL" w:eastAsia="nl-BE"/>
              </w:rPr>
              <w:t> </w:t>
            </w:r>
          </w:p>
        </w:tc>
        <w:tc>
          <w:tcPr>
            <w:tcW w:w="997" w:type="dxa"/>
            <w:tcBorders>
              <w:top w:val="nil"/>
              <w:left w:val="nil"/>
              <w:bottom w:val="single" w:sz="4" w:space="0" w:color="auto"/>
              <w:right w:val="single" w:sz="4" w:space="0" w:color="auto"/>
            </w:tcBorders>
            <w:vAlign w:val="center"/>
          </w:tcPr>
          <w:p w14:paraId="7168EE01" w14:textId="41611494" w:rsidR="004465C6" w:rsidRPr="005B1C70" w:rsidRDefault="00C32F2C">
            <w:pPr>
              <w:jc w:val="center"/>
              <w:rPr>
                <w:lang w:val="nl-NL" w:eastAsia="nl-BE"/>
              </w:rPr>
            </w:pPr>
            <w:r>
              <w:rPr>
                <w:lang w:val="nl-NL" w:eastAsia="nl-BE"/>
              </w:rPr>
              <w:t>5,</w:t>
            </w:r>
            <w:r w:rsidR="00823B18">
              <w:rPr>
                <w:lang w:val="nl-NL" w:eastAsia="nl-BE"/>
              </w:rPr>
              <w:t>50</w:t>
            </w:r>
            <w:r w:rsidR="005B0231" w:rsidRPr="005B1C70">
              <w:rPr>
                <w:lang w:val="nl-NL" w:eastAsia="nl-BE"/>
              </w:rPr>
              <w:t xml:space="preserve"> €</w:t>
            </w:r>
          </w:p>
        </w:tc>
        <w:tc>
          <w:tcPr>
            <w:tcW w:w="963" w:type="dxa"/>
            <w:tcBorders>
              <w:top w:val="nil"/>
              <w:left w:val="nil"/>
              <w:bottom w:val="single" w:sz="4" w:space="0" w:color="auto"/>
              <w:right w:val="single" w:sz="4" w:space="0" w:color="auto"/>
            </w:tcBorders>
            <w:vAlign w:val="center"/>
          </w:tcPr>
          <w:p w14:paraId="617FA0AF" w14:textId="77777777" w:rsidR="004465C6" w:rsidRPr="005B1C70" w:rsidRDefault="00C32F2C">
            <w:pPr>
              <w:jc w:val="center"/>
              <w:rPr>
                <w:lang w:val="nl-NL" w:eastAsia="nl-BE"/>
              </w:rPr>
            </w:pPr>
            <w:r w:rsidRPr="005B1C70">
              <w:rPr>
                <w:lang w:val="nl-NL" w:eastAsia="nl-BE"/>
              </w:rPr>
              <w:t>H</w:t>
            </w:r>
          </w:p>
        </w:tc>
      </w:tr>
    </w:tbl>
    <w:p w14:paraId="6FF30772" w14:textId="77777777" w:rsidR="004465C6" w:rsidRDefault="004465C6">
      <w:pPr>
        <w:rPr>
          <w:lang w:val="nl-NL"/>
        </w:rPr>
      </w:pPr>
    </w:p>
    <w:p w14:paraId="5971A184" w14:textId="77777777" w:rsidR="004465C6" w:rsidRDefault="00C32F2C" w:rsidP="00997CD3">
      <w:pPr>
        <w:spacing w:before="120" w:line="360" w:lineRule="auto"/>
        <w:rPr>
          <w:rFonts w:ascii="Lohit Hindi" w:hAnsi="Lohit Hindi" w:cs="Lohit Hindi"/>
          <w:lang w:val="nl-NL"/>
        </w:rPr>
      </w:pPr>
      <w:r>
        <w:rPr>
          <w:lang w:val="nl-NL"/>
        </w:rPr>
        <w:t xml:space="preserve">De verschuldigde verblijfdagprijs wordt in rekening gebracht vanaf de opnamedatum voorzien in deze overeenkomst. </w:t>
      </w:r>
    </w:p>
    <w:p w14:paraId="774E1D97" w14:textId="77777777" w:rsidR="004465C6" w:rsidRDefault="004465C6">
      <w:pPr>
        <w:spacing w:line="360" w:lineRule="auto"/>
        <w:rPr>
          <w:rFonts w:ascii="Lohit Hindi" w:hAnsi="Lohit Hindi" w:cs="Lohit Hindi"/>
          <w:lang w:val="nl-NL"/>
        </w:rPr>
      </w:pPr>
    </w:p>
    <w:p w14:paraId="0AD2257E" w14:textId="77777777" w:rsidR="004465C6" w:rsidRDefault="00C32F2C">
      <w:pPr>
        <w:spacing w:line="360" w:lineRule="auto"/>
        <w:rPr>
          <w:rFonts w:ascii="Lohit Hindi" w:hAnsi="Lohit Hindi" w:cs="Lohit Hindi"/>
          <w:lang w:val="nl-NL"/>
        </w:rPr>
      </w:pPr>
      <w:r>
        <w:rPr>
          <w:lang w:val="nl-NL"/>
        </w:rPr>
        <w:t>Art. 6</w:t>
      </w:r>
      <w:r w:rsidR="00FB6C0E">
        <w:rPr>
          <w:lang w:val="nl-NL"/>
        </w:rPr>
        <w:t>.4</w:t>
      </w:r>
      <w:r w:rsidR="00252CD4">
        <w:rPr>
          <w:lang w:val="nl-NL"/>
        </w:rPr>
        <w:t xml:space="preserve"> Zijn niet begrepen in de verblijfdagprijs vermeld in </w:t>
      </w:r>
      <w:r w:rsidR="00252CD4" w:rsidRPr="00496098">
        <w:rPr>
          <w:lang w:val="nl-NL"/>
        </w:rPr>
        <w:t xml:space="preserve">artikel </w:t>
      </w:r>
      <w:r w:rsidR="00FB6C0E" w:rsidRPr="00496098">
        <w:rPr>
          <w:lang w:val="nl-NL"/>
        </w:rPr>
        <w:t>6.1</w:t>
      </w:r>
      <w:r w:rsidR="00252CD4" w:rsidRPr="00496098">
        <w:rPr>
          <w:lang w:val="nl-NL"/>
        </w:rPr>
        <w:t>, volgende</w:t>
      </w:r>
      <w:r w:rsidR="00252CD4">
        <w:rPr>
          <w:lang w:val="nl-NL"/>
        </w:rPr>
        <w:t xml:space="preserve"> persoonlijke en </w:t>
      </w:r>
    </w:p>
    <w:p w14:paraId="3AF4FB29" w14:textId="77777777" w:rsidR="004465C6" w:rsidRDefault="00C32F2C">
      <w:pPr>
        <w:spacing w:line="360" w:lineRule="auto"/>
        <w:rPr>
          <w:rFonts w:ascii="Lohit Hindi" w:hAnsi="Lohit Hindi" w:cs="Lohit Hindi"/>
          <w:lang w:val="nl-NL"/>
        </w:rPr>
      </w:pPr>
      <w:r>
        <w:rPr>
          <w:lang w:val="nl-NL"/>
        </w:rPr>
        <w:t>individuele dienste</w:t>
      </w:r>
      <w:r w:rsidR="0077339F">
        <w:rPr>
          <w:lang w:val="nl-NL"/>
        </w:rPr>
        <w:t>n en leveringen die per maand</w:t>
      </w:r>
      <w:r>
        <w:rPr>
          <w:lang w:val="nl-NL"/>
        </w:rPr>
        <w:t xml:space="preserve"> zullen worden aangerekend: </w:t>
      </w:r>
    </w:p>
    <w:p w14:paraId="63542A0F" w14:textId="77777777" w:rsidR="004465C6" w:rsidRPr="00A22014" w:rsidRDefault="00C32F2C" w:rsidP="00997CD3">
      <w:pPr>
        <w:spacing w:line="360" w:lineRule="auto"/>
        <w:ind w:left="360"/>
        <w:rPr>
          <w:rFonts w:ascii="Lohit Hindi" w:hAnsi="Lohit Hindi" w:cs="Lohit Hindi"/>
          <w:lang w:val="nl-NL"/>
        </w:rPr>
      </w:pPr>
      <w:r w:rsidRPr="00997CD3">
        <w:rPr>
          <w:lang w:val="nl-NL"/>
        </w:rPr>
        <w:t>a)</w:t>
      </w:r>
      <w:r>
        <w:rPr>
          <w:lang w:val="nl-NL"/>
        </w:rPr>
        <w:tab/>
      </w:r>
      <w:r w:rsidRPr="00997CD3">
        <w:rPr>
          <w:lang w:val="nl-NL"/>
        </w:rPr>
        <w:t xml:space="preserve">de doktershonoraria voor prestaties van externe </w:t>
      </w:r>
      <w:r>
        <w:rPr>
          <w:lang w:val="nl-NL"/>
        </w:rPr>
        <w:t>huis</w:t>
      </w:r>
      <w:r w:rsidRPr="00997CD3">
        <w:rPr>
          <w:lang w:val="nl-NL"/>
        </w:rPr>
        <w:t>artsen</w:t>
      </w:r>
      <w:r w:rsidRPr="00A22014">
        <w:rPr>
          <w:lang w:val="nl-NL"/>
        </w:rPr>
        <w:t xml:space="preserve">, geneesheer-specialisten, </w:t>
      </w:r>
      <w:r>
        <w:rPr>
          <w:lang w:val="nl-NL"/>
        </w:rPr>
        <w:br/>
      </w:r>
      <w:r>
        <w:rPr>
          <w:lang w:val="nl-NL"/>
        </w:rPr>
        <w:tab/>
      </w:r>
      <w:r w:rsidRPr="00A22014">
        <w:rPr>
          <w:lang w:val="nl-NL"/>
        </w:rPr>
        <w:t>externe beroepsbeoefenaars</w:t>
      </w:r>
    </w:p>
    <w:p w14:paraId="2EDE7D4F" w14:textId="77777777" w:rsidR="004465C6" w:rsidRPr="00997CD3" w:rsidRDefault="00C32F2C" w:rsidP="00997CD3">
      <w:pPr>
        <w:spacing w:line="360" w:lineRule="auto"/>
        <w:ind w:left="360"/>
        <w:rPr>
          <w:rFonts w:ascii="Lohit Hindi" w:hAnsi="Lohit Hindi" w:cs="Lohit Hindi"/>
          <w:lang w:val="nl-NL"/>
        </w:rPr>
      </w:pPr>
      <w:r>
        <w:rPr>
          <w:lang w:val="nl-NL"/>
        </w:rPr>
        <w:t>b</w:t>
      </w:r>
      <w:r w:rsidRPr="00997CD3">
        <w:rPr>
          <w:lang w:val="nl-NL"/>
        </w:rPr>
        <w:t>)</w:t>
      </w:r>
      <w:r>
        <w:rPr>
          <w:lang w:val="nl-NL"/>
        </w:rPr>
        <w:tab/>
      </w:r>
      <w:r w:rsidRPr="00997CD3">
        <w:rPr>
          <w:lang w:val="nl-NL"/>
        </w:rPr>
        <w:t>kosten naaidienst</w:t>
      </w:r>
    </w:p>
    <w:p w14:paraId="2879FCD8" w14:textId="77777777" w:rsidR="004465C6" w:rsidRPr="00997CD3" w:rsidRDefault="00C32F2C" w:rsidP="00997CD3">
      <w:pPr>
        <w:spacing w:line="360" w:lineRule="auto"/>
        <w:ind w:left="360"/>
        <w:rPr>
          <w:rFonts w:ascii="Lohit Hindi" w:hAnsi="Lohit Hindi" w:cs="Lohit Hindi"/>
          <w:lang w:val="nl-NL"/>
        </w:rPr>
      </w:pPr>
      <w:r>
        <w:rPr>
          <w:lang w:val="nl-NL"/>
        </w:rPr>
        <w:t>c</w:t>
      </w:r>
      <w:r w:rsidRPr="00997CD3">
        <w:rPr>
          <w:lang w:val="nl-NL"/>
        </w:rPr>
        <w:t>)</w:t>
      </w:r>
      <w:r>
        <w:rPr>
          <w:lang w:val="nl-NL"/>
        </w:rPr>
        <w:tab/>
      </w:r>
      <w:r w:rsidRPr="00997CD3">
        <w:rPr>
          <w:lang w:val="nl-NL"/>
        </w:rPr>
        <w:t xml:space="preserve">telefoonkosten </w:t>
      </w:r>
    </w:p>
    <w:p w14:paraId="6AE5A656" w14:textId="77777777" w:rsidR="004465C6" w:rsidRPr="00997CD3" w:rsidRDefault="00C32F2C" w:rsidP="00997CD3">
      <w:pPr>
        <w:spacing w:line="360" w:lineRule="auto"/>
        <w:ind w:left="360"/>
        <w:rPr>
          <w:rFonts w:ascii="Lohit Hindi" w:hAnsi="Lohit Hindi" w:cs="Lohit Hindi"/>
          <w:lang w:val="nl-NL"/>
        </w:rPr>
      </w:pPr>
      <w:r>
        <w:rPr>
          <w:lang w:val="nl-NL"/>
        </w:rPr>
        <w:lastRenderedPageBreak/>
        <w:t>d</w:t>
      </w:r>
      <w:r w:rsidRPr="00997CD3">
        <w:rPr>
          <w:lang w:val="nl-NL"/>
        </w:rPr>
        <w:t>)</w:t>
      </w:r>
      <w:r>
        <w:rPr>
          <w:lang w:val="nl-NL"/>
        </w:rPr>
        <w:tab/>
      </w:r>
      <w:r w:rsidRPr="00997CD3">
        <w:rPr>
          <w:lang w:val="nl-NL"/>
        </w:rPr>
        <w:t xml:space="preserve">vervoerskosten </w:t>
      </w:r>
    </w:p>
    <w:p w14:paraId="072B101B" w14:textId="77777777" w:rsidR="004465C6" w:rsidRPr="00997CD3" w:rsidRDefault="00C32F2C" w:rsidP="00997CD3">
      <w:pPr>
        <w:spacing w:line="360" w:lineRule="auto"/>
        <w:ind w:left="360"/>
        <w:rPr>
          <w:rFonts w:ascii="Lohit Hindi" w:hAnsi="Lohit Hindi" w:cs="Lohit Hindi"/>
          <w:lang w:val="nl-NL"/>
        </w:rPr>
      </w:pPr>
      <w:r>
        <w:rPr>
          <w:lang w:val="nl-NL"/>
        </w:rPr>
        <w:t>e</w:t>
      </w:r>
      <w:r w:rsidRPr="00997CD3">
        <w:rPr>
          <w:lang w:val="nl-NL"/>
        </w:rPr>
        <w:t>)</w:t>
      </w:r>
      <w:r>
        <w:rPr>
          <w:lang w:val="nl-NL"/>
        </w:rPr>
        <w:tab/>
      </w:r>
      <w:r w:rsidRPr="00997CD3">
        <w:rPr>
          <w:lang w:val="nl-NL"/>
        </w:rPr>
        <w:t xml:space="preserve">kosten wasserij / wassalon </w:t>
      </w:r>
    </w:p>
    <w:p w14:paraId="1A158DCA" w14:textId="77777777" w:rsidR="004465C6" w:rsidRPr="00997CD3" w:rsidRDefault="00C32F2C" w:rsidP="00997CD3">
      <w:pPr>
        <w:spacing w:line="360" w:lineRule="auto"/>
        <w:ind w:left="360"/>
        <w:rPr>
          <w:rFonts w:ascii="Lohit Hindi" w:hAnsi="Lohit Hindi" w:cs="Lohit Hindi"/>
          <w:lang w:val="nl-NL"/>
        </w:rPr>
      </w:pPr>
      <w:r w:rsidRPr="00D2602F">
        <w:rPr>
          <w:lang w:val="nl-NL"/>
        </w:rPr>
        <w:t>f)</w:t>
      </w:r>
      <w:r w:rsidRPr="00D2602F">
        <w:rPr>
          <w:lang w:val="nl-NL"/>
        </w:rPr>
        <w:tab/>
        <w:t>kosten kapster</w:t>
      </w:r>
      <w:r w:rsidRPr="00997CD3">
        <w:rPr>
          <w:lang w:val="nl-NL"/>
        </w:rPr>
        <w:t xml:space="preserve"> </w:t>
      </w:r>
    </w:p>
    <w:p w14:paraId="47ED37C7" w14:textId="77777777" w:rsidR="004465C6" w:rsidRPr="00997CD3" w:rsidRDefault="00C32F2C" w:rsidP="00997CD3">
      <w:pPr>
        <w:spacing w:line="360" w:lineRule="auto"/>
        <w:ind w:left="360"/>
        <w:rPr>
          <w:rFonts w:ascii="Lohit Hindi" w:hAnsi="Lohit Hindi" w:cs="Lohit Hindi"/>
          <w:lang w:val="nl-NL"/>
        </w:rPr>
      </w:pPr>
      <w:r>
        <w:rPr>
          <w:lang w:val="nl-NL"/>
        </w:rPr>
        <w:t>g</w:t>
      </w:r>
      <w:r w:rsidRPr="00997CD3">
        <w:rPr>
          <w:lang w:val="nl-NL"/>
        </w:rPr>
        <w:t>)</w:t>
      </w:r>
      <w:r>
        <w:rPr>
          <w:lang w:val="nl-NL"/>
        </w:rPr>
        <w:tab/>
      </w:r>
      <w:r w:rsidRPr="00997CD3">
        <w:rPr>
          <w:lang w:val="nl-NL"/>
        </w:rPr>
        <w:t xml:space="preserve">kosten pedicure en manicure </w:t>
      </w:r>
    </w:p>
    <w:p w14:paraId="7281AC60" w14:textId="77777777" w:rsidR="004465C6" w:rsidRDefault="00C32F2C" w:rsidP="00997CD3">
      <w:pPr>
        <w:spacing w:line="360" w:lineRule="auto"/>
        <w:ind w:left="360"/>
        <w:rPr>
          <w:lang w:val="nl-NL"/>
        </w:rPr>
      </w:pPr>
      <w:r>
        <w:rPr>
          <w:lang w:val="nl-NL"/>
        </w:rPr>
        <w:t>h</w:t>
      </w:r>
      <w:r w:rsidRPr="00997CD3">
        <w:rPr>
          <w:lang w:val="nl-NL"/>
        </w:rPr>
        <w:t>)</w:t>
      </w:r>
      <w:r>
        <w:rPr>
          <w:lang w:val="nl-NL"/>
        </w:rPr>
        <w:tab/>
      </w:r>
      <w:r w:rsidRPr="00997CD3">
        <w:rPr>
          <w:lang w:val="nl-NL"/>
        </w:rPr>
        <w:t xml:space="preserve">kosten medische en paramedische specialiteiten indien niet begrepen in het RIZIV-forfait </w:t>
      </w:r>
      <w:r>
        <w:rPr>
          <w:lang w:val="nl-NL"/>
        </w:rPr>
        <w:br/>
        <w:t>i)</w:t>
      </w:r>
      <w:r>
        <w:rPr>
          <w:lang w:val="nl-NL"/>
        </w:rPr>
        <w:tab/>
      </w:r>
      <w:r w:rsidRPr="00997CD3">
        <w:rPr>
          <w:lang w:val="nl-NL"/>
        </w:rPr>
        <w:t>kosten ontspanningsactiviteiten, uitstappen en verlofkampen</w:t>
      </w:r>
    </w:p>
    <w:p w14:paraId="73BECBF8" w14:textId="77777777" w:rsidR="004465C6" w:rsidRDefault="00C32F2C" w:rsidP="00997CD3">
      <w:pPr>
        <w:spacing w:line="360" w:lineRule="auto"/>
        <w:ind w:left="360"/>
        <w:rPr>
          <w:lang w:val="nl-NL"/>
        </w:rPr>
      </w:pPr>
      <w:r>
        <w:rPr>
          <w:lang w:val="nl-NL"/>
        </w:rPr>
        <w:t>j)</w:t>
      </w:r>
      <w:r>
        <w:rPr>
          <w:lang w:val="nl-NL"/>
        </w:rPr>
        <w:tab/>
      </w:r>
      <w:r w:rsidRPr="00997CD3">
        <w:rPr>
          <w:lang w:val="nl-NL"/>
        </w:rPr>
        <w:t>kosten broekluiers</w:t>
      </w:r>
    </w:p>
    <w:p w14:paraId="79A3D4EA" w14:textId="77777777" w:rsidR="004465C6" w:rsidRPr="00997CD3" w:rsidRDefault="00C32F2C" w:rsidP="00997CD3">
      <w:pPr>
        <w:spacing w:line="360" w:lineRule="auto"/>
        <w:ind w:left="360"/>
        <w:rPr>
          <w:lang w:val="nl-NL"/>
        </w:rPr>
      </w:pPr>
      <w:r>
        <w:rPr>
          <w:lang w:val="nl-NL"/>
        </w:rPr>
        <w:t>k)</w:t>
      </w:r>
      <w:r>
        <w:rPr>
          <w:lang w:val="nl-NL"/>
        </w:rPr>
        <w:tab/>
      </w:r>
      <w:r w:rsidRPr="00997CD3">
        <w:rPr>
          <w:lang w:val="nl-NL"/>
        </w:rPr>
        <w:t>zakgelden</w:t>
      </w:r>
    </w:p>
    <w:p w14:paraId="1D2BFD89" w14:textId="77777777" w:rsidR="004465C6" w:rsidRPr="00997CD3" w:rsidRDefault="00C32F2C" w:rsidP="00E256CC">
      <w:pPr>
        <w:spacing w:line="360" w:lineRule="auto"/>
        <w:ind w:left="705" w:hanging="345"/>
        <w:rPr>
          <w:rFonts w:ascii="Lohit Hindi" w:hAnsi="Lohit Hindi" w:cs="Lohit Hindi"/>
          <w:lang w:val="nl-NL"/>
        </w:rPr>
      </w:pPr>
      <w:r>
        <w:rPr>
          <w:lang w:val="nl-NL"/>
        </w:rPr>
        <w:t>l</w:t>
      </w:r>
      <w:r w:rsidRPr="00997CD3">
        <w:rPr>
          <w:lang w:val="nl-NL"/>
        </w:rPr>
        <w:t>)</w:t>
      </w:r>
      <w:r>
        <w:rPr>
          <w:lang w:val="nl-NL"/>
        </w:rPr>
        <w:tab/>
      </w:r>
      <w:r w:rsidRPr="00997CD3">
        <w:rPr>
          <w:lang w:val="nl-NL"/>
        </w:rPr>
        <w:t>algemeen alle kosten welke vreemd zijn aan de normale huisvesting en verzorging en die</w:t>
      </w:r>
      <w:r>
        <w:rPr>
          <w:lang w:val="nl-NL"/>
        </w:rPr>
        <w:br/>
      </w:r>
      <w:r>
        <w:rPr>
          <w:lang w:val="nl-NL"/>
        </w:rPr>
        <w:tab/>
      </w:r>
      <w:r w:rsidRPr="00997CD3">
        <w:rPr>
          <w:lang w:val="nl-NL"/>
        </w:rPr>
        <w:t>persoonlijke en individuele diensten of leveringen ten voordele en op vraag van de bewoner</w:t>
      </w:r>
      <w:r>
        <w:rPr>
          <w:lang w:val="nl-NL"/>
        </w:rPr>
        <w:br/>
      </w:r>
      <w:r w:rsidRPr="00997CD3">
        <w:rPr>
          <w:lang w:val="nl-NL"/>
        </w:rPr>
        <w:t xml:space="preserve">inhouden. </w:t>
      </w:r>
    </w:p>
    <w:p w14:paraId="3BAA333B" w14:textId="77777777" w:rsidR="004465C6" w:rsidRDefault="004465C6">
      <w:pPr>
        <w:spacing w:line="360" w:lineRule="auto"/>
        <w:rPr>
          <w:lang w:val="nl-NL"/>
        </w:rPr>
      </w:pPr>
    </w:p>
    <w:p w14:paraId="0B7C3CB2" w14:textId="77777777" w:rsidR="004465C6" w:rsidRDefault="00C32F2C">
      <w:pPr>
        <w:spacing w:line="360" w:lineRule="auto"/>
        <w:rPr>
          <w:lang w:val="nl-NL"/>
        </w:rPr>
      </w:pPr>
      <w:r>
        <w:rPr>
          <w:lang w:val="nl-NL"/>
        </w:rPr>
        <w:t xml:space="preserve">De overzichtslijst met de actuele prijzen voor deze diensten zijn in de bijlagen bij deze overeenkomst opgenomen. </w:t>
      </w:r>
    </w:p>
    <w:p w14:paraId="38313F79" w14:textId="77777777" w:rsidR="008E1071" w:rsidRDefault="008E1071">
      <w:pPr>
        <w:spacing w:line="360" w:lineRule="auto"/>
        <w:rPr>
          <w:lang w:val="nl-NL"/>
        </w:rPr>
      </w:pPr>
    </w:p>
    <w:p w14:paraId="545CD162" w14:textId="77777777" w:rsidR="00FB6C0E" w:rsidRDefault="00C32F2C">
      <w:pPr>
        <w:spacing w:line="360" w:lineRule="auto"/>
        <w:rPr>
          <w:lang w:val="nl-NL"/>
        </w:rPr>
      </w:pPr>
      <w:r>
        <w:rPr>
          <w:lang w:val="nl-NL"/>
        </w:rPr>
        <w:t xml:space="preserve">Per dag wordt een geneesmiddelenforfait aangerekend van 1,20 euro voor zowel het persoonlijk aandeel voor de vergoedbare als de kost van de niet vergoedbare farmaceutische specialiteiten overeenkomstig art. 4 §3 van de nationale overeenkomst tussen </w:t>
      </w:r>
      <w:proofErr w:type="spellStart"/>
      <w:r>
        <w:rPr>
          <w:lang w:val="nl-NL"/>
        </w:rPr>
        <w:t>PV</w:t>
      </w:r>
      <w:r w:rsidR="008E1071">
        <w:rPr>
          <w:lang w:val="nl-NL"/>
        </w:rPr>
        <w:t>T’s</w:t>
      </w:r>
      <w:proofErr w:type="spellEnd"/>
      <w:r w:rsidR="008E1071">
        <w:rPr>
          <w:lang w:val="nl-NL"/>
        </w:rPr>
        <w:t xml:space="preserve"> en verzekeringsinstellingen.</w:t>
      </w:r>
      <w:r w:rsidR="00952D93">
        <w:rPr>
          <w:lang w:val="nl-NL"/>
        </w:rPr>
        <w:t xml:space="preserve"> De website </w:t>
      </w:r>
      <w:hyperlink r:id="rId9" w:history="1">
        <w:r w:rsidR="00952D93" w:rsidRPr="00422C1B">
          <w:rPr>
            <w:rStyle w:val="Hyperlink"/>
            <w:lang w:val="nl-NL"/>
          </w:rPr>
          <w:t>www.bcfi.be</w:t>
        </w:r>
      </w:hyperlink>
      <w:r w:rsidR="00952D93">
        <w:rPr>
          <w:lang w:val="nl-NL"/>
        </w:rPr>
        <w:t xml:space="preserve"> biedt een overzicht van alle geneesmiddelen waarvoor het forfait van toepassing is. Geneesmiddelen die niet opgenomen zijn in het overzicht, zullen bijkomen</w:t>
      </w:r>
      <w:r w:rsidR="000117F4">
        <w:rPr>
          <w:lang w:val="nl-NL"/>
        </w:rPr>
        <w:t>d</w:t>
      </w:r>
      <w:r w:rsidR="00952D93">
        <w:rPr>
          <w:lang w:val="nl-NL"/>
        </w:rPr>
        <w:t xml:space="preserve"> gefactureerd worden.</w:t>
      </w:r>
    </w:p>
    <w:p w14:paraId="07D980EF" w14:textId="77777777" w:rsidR="00FB6C0E" w:rsidRDefault="00FB6C0E">
      <w:pPr>
        <w:spacing w:line="360" w:lineRule="auto"/>
        <w:rPr>
          <w:lang w:val="nl-NL"/>
        </w:rPr>
      </w:pPr>
    </w:p>
    <w:p w14:paraId="3E340C9E" w14:textId="77777777" w:rsidR="00FB6C0E" w:rsidRDefault="00C32F2C">
      <w:pPr>
        <w:spacing w:line="360" w:lineRule="auto"/>
        <w:rPr>
          <w:lang w:val="nl-NL"/>
        </w:rPr>
      </w:pPr>
      <w:r>
        <w:rPr>
          <w:lang w:val="nl-NL"/>
        </w:rPr>
        <w:t>Per dag wordt 0,08 euro aangerekend voor een verzekering persoonlijke ongevallen en burgerlijke aansprakelijkheid (</w:t>
      </w:r>
      <w:r w:rsidRPr="00496098">
        <w:rPr>
          <w:lang w:val="nl-NL"/>
        </w:rPr>
        <w:t xml:space="preserve">zie </w:t>
      </w:r>
      <w:r w:rsidR="00496098" w:rsidRPr="00496098">
        <w:rPr>
          <w:lang w:val="nl-NL"/>
        </w:rPr>
        <w:t>punt 8</w:t>
      </w:r>
      <w:r w:rsidRPr="00496098">
        <w:rPr>
          <w:lang w:val="nl-NL"/>
        </w:rPr>
        <w:t>).</w:t>
      </w:r>
    </w:p>
    <w:p w14:paraId="6DD4E149" w14:textId="17E9DF37" w:rsidR="004465C6" w:rsidRDefault="00C32F2C">
      <w:pPr>
        <w:spacing w:line="360" w:lineRule="auto"/>
        <w:rPr>
          <w:lang w:val="nl-NL"/>
        </w:rPr>
      </w:pPr>
      <w:r>
        <w:rPr>
          <w:lang w:val="nl-NL"/>
        </w:rPr>
        <w:t xml:space="preserve">Voor extra voorzieningen die buiten de ligdag vallen wordt een forfait van </w:t>
      </w:r>
      <w:r w:rsidR="00F357F2">
        <w:rPr>
          <w:lang w:val="nl-NL"/>
        </w:rPr>
        <w:t>2</w:t>
      </w:r>
      <w:r w:rsidR="00F8453A">
        <w:rPr>
          <w:lang w:val="nl-NL"/>
        </w:rPr>
        <w:t>,1</w:t>
      </w:r>
      <w:r w:rsidR="00823B18">
        <w:rPr>
          <w:lang w:val="nl-NL"/>
        </w:rPr>
        <w:t>5</w:t>
      </w:r>
      <w:r>
        <w:rPr>
          <w:lang w:val="nl-NL"/>
        </w:rPr>
        <w:t xml:space="preserve"> euro per dag aangerekend.</w:t>
      </w:r>
    </w:p>
    <w:p w14:paraId="1AD3B032" w14:textId="2220A8E1" w:rsidR="00C33BC2" w:rsidRDefault="00D02AA4">
      <w:pPr>
        <w:spacing w:line="360" w:lineRule="auto"/>
        <w:rPr>
          <w:rFonts w:ascii="Lohit Hindi" w:hAnsi="Lohit Hindi" w:cs="Lohit Hindi"/>
          <w:lang w:val="nl-NL"/>
        </w:rPr>
      </w:pPr>
      <w:r>
        <w:rPr>
          <w:rFonts w:ascii="Lohit Hindi" w:hAnsi="Lohit Hindi" w:cs="Lohit Hindi"/>
          <w:lang w:val="nl-NL"/>
        </w:rPr>
        <w:t>Voor het gebruik van artikelen voor dagelijkse hygiëne wordt een forfait hygiëne van 0,41 euro per dag aangerekend.</w:t>
      </w:r>
    </w:p>
    <w:p w14:paraId="2103B9AF" w14:textId="77777777" w:rsidR="00D02AA4" w:rsidRDefault="00D02AA4">
      <w:pPr>
        <w:spacing w:line="360" w:lineRule="auto"/>
        <w:rPr>
          <w:lang w:val="nl-NL"/>
        </w:rPr>
      </w:pPr>
    </w:p>
    <w:p w14:paraId="7734A117" w14:textId="77777777" w:rsidR="00D02AA4" w:rsidRDefault="00D02AA4">
      <w:pPr>
        <w:spacing w:line="360" w:lineRule="auto"/>
        <w:rPr>
          <w:lang w:val="nl-NL"/>
        </w:rPr>
      </w:pPr>
    </w:p>
    <w:p w14:paraId="461B3F9C" w14:textId="3914F242" w:rsidR="004465C6" w:rsidRDefault="00C32F2C">
      <w:pPr>
        <w:spacing w:line="360" w:lineRule="auto"/>
        <w:rPr>
          <w:rFonts w:ascii="Lohit Hindi" w:hAnsi="Lohit Hindi" w:cs="Lohit Hindi"/>
          <w:lang w:val="nl-NL"/>
        </w:rPr>
      </w:pPr>
      <w:r>
        <w:rPr>
          <w:lang w:val="nl-NL"/>
        </w:rPr>
        <w:lastRenderedPageBreak/>
        <w:t>Art. 6</w:t>
      </w:r>
      <w:r w:rsidR="00FB6C0E">
        <w:rPr>
          <w:lang w:val="nl-NL"/>
        </w:rPr>
        <w:t>.5</w:t>
      </w:r>
      <w:r w:rsidR="00252CD4">
        <w:rPr>
          <w:lang w:val="nl-NL"/>
        </w:rPr>
        <w:t xml:space="preserve"> </w:t>
      </w:r>
      <w:r w:rsidR="00D02AA4">
        <w:rPr>
          <w:lang w:val="nl-NL"/>
        </w:rPr>
        <w:t xml:space="preserve"> </w:t>
      </w:r>
      <w:r w:rsidR="00252CD4">
        <w:rPr>
          <w:lang w:val="nl-NL"/>
        </w:rPr>
        <w:t xml:space="preserve">Het OPZC </w:t>
      </w:r>
      <w:proofErr w:type="spellStart"/>
      <w:r w:rsidR="00252CD4">
        <w:rPr>
          <w:lang w:val="nl-NL"/>
        </w:rPr>
        <w:t>Rekem</w:t>
      </w:r>
      <w:proofErr w:type="spellEnd"/>
      <w:r w:rsidR="00252CD4">
        <w:rPr>
          <w:lang w:val="nl-NL"/>
        </w:rPr>
        <w:t xml:space="preserve"> maakt </w:t>
      </w:r>
      <w:r w:rsidR="00573CCE">
        <w:rPr>
          <w:lang w:val="nl-NL"/>
        </w:rPr>
        <w:t>maandelijks</w:t>
      </w:r>
      <w:r w:rsidR="00252CD4">
        <w:rPr>
          <w:lang w:val="nl-NL"/>
        </w:rPr>
        <w:t xml:space="preserve"> een afrekening/factuur waarop volgende zaken duidelijk worden vermeld: </w:t>
      </w:r>
    </w:p>
    <w:p w14:paraId="1E642E86" w14:textId="6C28306E" w:rsidR="004465C6" w:rsidRDefault="00C32F2C" w:rsidP="009F12FB">
      <w:pPr>
        <w:spacing w:line="360" w:lineRule="auto"/>
        <w:ind w:left="540"/>
        <w:rPr>
          <w:rFonts w:ascii="Lohit Hindi" w:hAnsi="Lohit Hindi" w:cs="Lohit Hindi"/>
          <w:lang w:val="nl-NL"/>
        </w:rPr>
      </w:pPr>
      <w:r>
        <w:rPr>
          <w:lang w:val="nl-NL"/>
        </w:rPr>
        <w:t>-</w:t>
      </w:r>
      <w:r>
        <w:rPr>
          <w:lang w:val="nl-NL"/>
        </w:rPr>
        <w:tab/>
        <w:t xml:space="preserve">de identiteit van de </w:t>
      </w:r>
      <w:r w:rsidR="00D02AA4">
        <w:rPr>
          <w:lang w:val="nl-NL"/>
        </w:rPr>
        <w:t>bewoner</w:t>
      </w:r>
    </w:p>
    <w:p w14:paraId="04597EE9" w14:textId="77777777" w:rsidR="004465C6" w:rsidRDefault="00C32F2C" w:rsidP="009F12FB">
      <w:pPr>
        <w:spacing w:line="360" w:lineRule="auto"/>
        <w:ind w:left="540"/>
        <w:rPr>
          <w:rFonts w:ascii="Lohit Hindi" w:hAnsi="Lohit Hindi" w:cs="Lohit Hindi"/>
          <w:lang w:val="nl-NL"/>
        </w:rPr>
      </w:pPr>
      <w:r>
        <w:rPr>
          <w:lang w:val="nl-NL"/>
        </w:rPr>
        <w:t>-</w:t>
      </w:r>
      <w:r>
        <w:rPr>
          <w:lang w:val="nl-NL"/>
        </w:rPr>
        <w:tab/>
        <w:t xml:space="preserve">de maand waarover het gaat, het aantal dagen verblijf en de begin- en einddatum; </w:t>
      </w:r>
    </w:p>
    <w:p w14:paraId="786654E8" w14:textId="77777777" w:rsidR="00573CCE" w:rsidRPr="00573CCE" w:rsidRDefault="00C32F2C" w:rsidP="00573CCE">
      <w:pPr>
        <w:spacing w:line="360" w:lineRule="auto"/>
        <w:ind w:left="540"/>
        <w:rPr>
          <w:lang w:val="nl-NL"/>
        </w:rPr>
      </w:pPr>
      <w:r>
        <w:rPr>
          <w:lang w:val="nl-NL"/>
        </w:rPr>
        <w:t>-</w:t>
      </w:r>
      <w:r>
        <w:rPr>
          <w:lang w:val="nl-NL"/>
        </w:rPr>
        <w:tab/>
        <w:t>de totale verblijfskosten</w:t>
      </w:r>
      <w:r>
        <w:rPr>
          <w:lang w:val="nl-NL"/>
        </w:rPr>
        <w:br/>
        <w:t>-</w:t>
      </w:r>
      <w:r>
        <w:rPr>
          <w:lang w:val="nl-NL"/>
        </w:rPr>
        <w:tab/>
        <w:t>de forfaitair aangerekende kosten</w:t>
      </w:r>
    </w:p>
    <w:p w14:paraId="08D44531" w14:textId="77777777" w:rsidR="004465C6" w:rsidRDefault="00C32F2C" w:rsidP="009F12FB">
      <w:pPr>
        <w:spacing w:line="360" w:lineRule="auto"/>
        <w:ind w:left="705" w:hanging="165"/>
        <w:rPr>
          <w:rFonts w:ascii="Lohit Hindi" w:hAnsi="Lohit Hindi" w:cs="Lohit Hindi"/>
          <w:lang w:val="nl-NL"/>
        </w:rPr>
      </w:pPr>
      <w:r>
        <w:rPr>
          <w:lang w:val="nl-NL"/>
        </w:rPr>
        <w:t>-</w:t>
      </w:r>
      <w:r>
        <w:rPr>
          <w:lang w:val="nl-NL"/>
        </w:rPr>
        <w:tab/>
        <w:t xml:space="preserve">een gedetailleerde opgave van al de boven de verblijfdagprijs in rekening gebrachte </w:t>
      </w:r>
      <w:r>
        <w:rPr>
          <w:lang w:val="nl-NL"/>
        </w:rPr>
        <w:br/>
        <w:t>extravergoedingen met vermelding van aard, aantal en bedrag</w:t>
      </w:r>
    </w:p>
    <w:p w14:paraId="526F147C" w14:textId="77777777" w:rsidR="004465C6" w:rsidRPr="00573CCE" w:rsidRDefault="00C32F2C" w:rsidP="00573CCE">
      <w:pPr>
        <w:spacing w:line="360" w:lineRule="auto"/>
        <w:ind w:left="540"/>
        <w:rPr>
          <w:lang w:val="nl-NL"/>
        </w:rPr>
      </w:pPr>
      <w:r>
        <w:rPr>
          <w:lang w:val="nl-NL"/>
        </w:rPr>
        <w:t>-</w:t>
      </w:r>
      <w:r>
        <w:rPr>
          <w:lang w:val="nl-NL"/>
        </w:rPr>
        <w:tab/>
        <w:t>het totaal netto bedrag verschuldigd door de bewoner</w:t>
      </w:r>
    </w:p>
    <w:p w14:paraId="0A71AEEB" w14:textId="77777777" w:rsidR="004465C6" w:rsidRDefault="004465C6">
      <w:pPr>
        <w:spacing w:line="360" w:lineRule="auto"/>
        <w:rPr>
          <w:rFonts w:ascii="Lohit Hindi" w:hAnsi="Lohit Hindi" w:cs="Lohit Hindi"/>
          <w:lang w:val="nl-NL"/>
        </w:rPr>
      </w:pPr>
    </w:p>
    <w:p w14:paraId="465026FE" w14:textId="5CD6DC80" w:rsidR="004465C6" w:rsidRDefault="00C32F2C">
      <w:pPr>
        <w:spacing w:line="360" w:lineRule="auto"/>
        <w:rPr>
          <w:rFonts w:ascii="Lohit Hindi" w:hAnsi="Lohit Hindi" w:cs="Lohit Hindi"/>
          <w:lang w:val="nl-NL"/>
        </w:rPr>
      </w:pPr>
      <w:r>
        <w:rPr>
          <w:lang w:val="nl-NL"/>
        </w:rPr>
        <w:t>Art. 6</w:t>
      </w:r>
      <w:r w:rsidR="00FB6C0E">
        <w:rPr>
          <w:lang w:val="nl-NL"/>
        </w:rPr>
        <w:t>.6</w:t>
      </w:r>
      <w:r w:rsidR="00252CD4">
        <w:rPr>
          <w:lang w:val="nl-NL"/>
        </w:rPr>
        <w:t xml:space="preserve"> </w:t>
      </w:r>
      <w:r w:rsidR="00D02AA4">
        <w:rPr>
          <w:lang w:val="nl-NL"/>
        </w:rPr>
        <w:t xml:space="preserve"> </w:t>
      </w:r>
      <w:r w:rsidR="00252CD4">
        <w:rPr>
          <w:lang w:val="nl-NL"/>
        </w:rPr>
        <w:t xml:space="preserve">Het verschuldigde bedrag zal worden betaald binnen de 30 dagen na datum van </w:t>
      </w:r>
    </w:p>
    <w:p w14:paraId="0BF4ABE7" w14:textId="77777777" w:rsidR="004465C6" w:rsidRDefault="00C32F2C">
      <w:pPr>
        <w:spacing w:line="360" w:lineRule="auto"/>
        <w:rPr>
          <w:rFonts w:ascii="Lohit Hindi" w:hAnsi="Lohit Hindi" w:cs="Lohit Hindi"/>
          <w:lang w:val="nl-NL"/>
        </w:rPr>
      </w:pPr>
      <w:r>
        <w:rPr>
          <w:lang w:val="nl-NL"/>
        </w:rPr>
        <w:t xml:space="preserve">de factuur. Betaling kan geschieden: </w:t>
      </w:r>
    </w:p>
    <w:p w14:paraId="4473774A" w14:textId="77777777" w:rsidR="004465C6" w:rsidRDefault="00C32F2C">
      <w:pPr>
        <w:spacing w:line="360" w:lineRule="auto"/>
        <w:ind w:left="709"/>
        <w:rPr>
          <w:rFonts w:ascii="Lohit Hindi" w:hAnsi="Lohit Hindi" w:cs="Lohit Hindi"/>
          <w:lang w:val="nl-NL"/>
        </w:rPr>
      </w:pPr>
      <w:r>
        <w:rPr>
          <w:lang w:val="nl-NL"/>
        </w:rPr>
        <w:t xml:space="preserve">a) door overschrijving op rekening </w:t>
      </w:r>
      <w:r w:rsidRPr="00FB6C0E">
        <w:rPr>
          <w:lang w:val="nl-NL"/>
        </w:rPr>
        <w:t>BE16 3751 1173 3874 van</w:t>
      </w:r>
      <w:r>
        <w:rPr>
          <w:lang w:val="nl-NL"/>
        </w:rPr>
        <w:t xml:space="preserve"> het OPZC </w:t>
      </w:r>
      <w:proofErr w:type="spellStart"/>
      <w:r>
        <w:rPr>
          <w:lang w:val="nl-NL"/>
        </w:rPr>
        <w:t>Rekem</w:t>
      </w:r>
      <w:proofErr w:type="spellEnd"/>
      <w:r>
        <w:rPr>
          <w:lang w:val="nl-NL"/>
        </w:rPr>
        <w:t xml:space="preserve"> </w:t>
      </w:r>
    </w:p>
    <w:p w14:paraId="1CB41878" w14:textId="77777777" w:rsidR="004465C6" w:rsidRDefault="00C32F2C">
      <w:pPr>
        <w:spacing w:line="360" w:lineRule="auto"/>
        <w:ind w:left="709"/>
        <w:rPr>
          <w:rFonts w:ascii="Lohit Hindi" w:hAnsi="Lohit Hindi" w:cs="Lohit Hindi"/>
          <w:lang w:val="nl-NL"/>
        </w:rPr>
      </w:pPr>
      <w:r>
        <w:rPr>
          <w:lang w:val="nl-NL"/>
        </w:rPr>
        <w:t xml:space="preserve">b) door domiciliëring. </w:t>
      </w:r>
    </w:p>
    <w:p w14:paraId="441B6B1E" w14:textId="77777777" w:rsidR="004465C6" w:rsidRDefault="004465C6">
      <w:pPr>
        <w:spacing w:line="360" w:lineRule="auto"/>
        <w:rPr>
          <w:rFonts w:ascii="Lohit Hindi" w:hAnsi="Lohit Hindi" w:cs="Lohit Hindi"/>
          <w:lang w:val="nl-NL"/>
        </w:rPr>
      </w:pPr>
    </w:p>
    <w:p w14:paraId="6AE9283A" w14:textId="33DEFA7F" w:rsidR="004465C6" w:rsidRDefault="00C32F2C">
      <w:pPr>
        <w:spacing w:line="360" w:lineRule="auto"/>
        <w:rPr>
          <w:rFonts w:ascii="Lohit Hindi" w:hAnsi="Lohit Hindi" w:cs="Lohit Hindi"/>
          <w:lang w:val="nl-NL"/>
        </w:rPr>
      </w:pPr>
      <w:r>
        <w:rPr>
          <w:lang w:val="nl-NL"/>
        </w:rPr>
        <w:t>Art. 6</w:t>
      </w:r>
      <w:r w:rsidR="00FB6C0E">
        <w:rPr>
          <w:lang w:val="nl-NL"/>
        </w:rPr>
        <w:t>.7</w:t>
      </w:r>
      <w:r w:rsidR="00252CD4">
        <w:rPr>
          <w:lang w:val="nl-NL"/>
        </w:rPr>
        <w:t xml:space="preserve"> </w:t>
      </w:r>
      <w:r w:rsidR="00D02AA4">
        <w:rPr>
          <w:lang w:val="nl-NL"/>
        </w:rPr>
        <w:t xml:space="preserve"> </w:t>
      </w:r>
      <w:r w:rsidR="00252CD4">
        <w:rPr>
          <w:lang w:val="nl-NL"/>
        </w:rPr>
        <w:t xml:space="preserve">Het OPZC </w:t>
      </w:r>
      <w:proofErr w:type="spellStart"/>
      <w:r w:rsidR="00252CD4">
        <w:rPr>
          <w:lang w:val="nl-NL"/>
        </w:rPr>
        <w:t>Rekem</w:t>
      </w:r>
      <w:proofErr w:type="spellEnd"/>
      <w:r w:rsidR="00252CD4">
        <w:rPr>
          <w:lang w:val="nl-NL"/>
        </w:rPr>
        <w:t xml:space="preserve"> overhandigt een exemplaar van deze afrekening/factuur aan elke persoon die geheel of gedeeltelijk instaat voor de betaling van het verblijf en de daaruit voortvloeiende </w:t>
      </w:r>
    </w:p>
    <w:p w14:paraId="0DB91A1B" w14:textId="18028618" w:rsidR="004465C6" w:rsidRDefault="00C32F2C">
      <w:pPr>
        <w:spacing w:line="360" w:lineRule="auto"/>
        <w:rPr>
          <w:rFonts w:ascii="Lohit Hindi" w:hAnsi="Lohit Hindi" w:cs="Lohit Hindi"/>
          <w:lang w:val="nl-NL"/>
        </w:rPr>
      </w:pPr>
      <w:r>
        <w:rPr>
          <w:lang w:val="nl-NL"/>
        </w:rPr>
        <w:t xml:space="preserve">kosten voor </w:t>
      </w:r>
      <w:r w:rsidRPr="00496098">
        <w:rPr>
          <w:lang w:val="nl-NL"/>
        </w:rPr>
        <w:t xml:space="preserve">de </w:t>
      </w:r>
      <w:r w:rsidR="00D02AA4">
        <w:rPr>
          <w:lang w:val="nl-NL"/>
        </w:rPr>
        <w:t>bewoner</w:t>
      </w:r>
      <w:r w:rsidR="007E5395" w:rsidRPr="00496098">
        <w:rPr>
          <w:lang w:val="nl-NL"/>
        </w:rPr>
        <w:t>.</w:t>
      </w:r>
      <w:r w:rsidR="007E5395">
        <w:rPr>
          <w:lang w:val="nl-NL"/>
        </w:rPr>
        <w:t xml:space="preserve"> </w:t>
      </w:r>
      <w:r w:rsidR="00252CD4">
        <w:rPr>
          <w:lang w:val="nl-NL"/>
        </w:rPr>
        <w:t xml:space="preserve">Eventuele betwistingen dienen schriftelijk en met reden omkleed binnen de 15 werkdagen aan het OPZC </w:t>
      </w:r>
      <w:proofErr w:type="spellStart"/>
      <w:r w:rsidR="00252CD4">
        <w:rPr>
          <w:lang w:val="nl-NL"/>
        </w:rPr>
        <w:t>Rekem</w:t>
      </w:r>
      <w:proofErr w:type="spellEnd"/>
      <w:r w:rsidR="00252CD4">
        <w:rPr>
          <w:lang w:val="nl-NL"/>
        </w:rPr>
        <w:t xml:space="preserve"> te worden overgemaakt, met vermelding van het factuurnummer.</w:t>
      </w:r>
    </w:p>
    <w:p w14:paraId="112B39FB" w14:textId="77777777" w:rsidR="004465C6" w:rsidRDefault="004465C6">
      <w:pPr>
        <w:spacing w:line="360" w:lineRule="auto"/>
        <w:rPr>
          <w:rFonts w:ascii="Lohit Hindi" w:hAnsi="Lohit Hindi" w:cs="Lohit Hindi"/>
          <w:lang w:val="nl-NL"/>
        </w:rPr>
      </w:pPr>
    </w:p>
    <w:p w14:paraId="425C0031" w14:textId="0C3CA152" w:rsidR="004465C6" w:rsidRDefault="00C32F2C">
      <w:pPr>
        <w:spacing w:line="360" w:lineRule="auto"/>
        <w:rPr>
          <w:lang w:val="nl-NL"/>
        </w:rPr>
      </w:pPr>
      <w:r>
        <w:rPr>
          <w:lang w:val="nl-NL"/>
        </w:rPr>
        <w:t>Art. 6</w:t>
      </w:r>
      <w:r w:rsidR="00FB6C0E">
        <w:rPr>
          <w:lang w:val="nl-NL"/>
        </w:rPr>
        <w:t>.8</w:t>
      </w:r>
      <w:r w:rsidR="00252CD4">
        <w:rPr>
          <w:lang w:val="nl-NL"/>
        </w:rPr>
        <w:t xml:space="preserve"> </w:t>
      </w:r>
      <w:r w:rsidR="00D02AA4">
        <w:rPr>
          <w:lang w:val="nl-NL"/>
        </w:rPr>
        <w:t xml:space="preserve"> </w:t>
      </w:r>
      <w:r w:rsidR="00252CD4">
        <w:rPr>
          <w:lang w:val="nl-NL"/>
        </w:rPr>
        <w:t xml:space="preserve">Bij gebreke aan een tijdige betaling wordt de </w:t>
      </w:r>
      <w:r w:rsidR="00823B18">
        <w:rPr>
          <w:lang w:val="nl-NL"/>
        </w:rPr>
        <w:t xml:space="preserve">openstaande factuur overgemaakt aan </w:t>
      </w:r>
      <w:proofErr w:type="spellStart"/>
      <w:r w:rsidR="00823B18">
        <w:rPr>
          <w:lang w:val="nl-NL"/>
        </w:rPr>
        <w:t>MyTrustO</w:t>
      </w:r>
      <w:proofErr w:type="spellEnd"/>
      <w:r w:rsidR="00C743D8">
        <w:rPr>
          <w:lang w:val="nl-NL"/>
        </w:rPr>
        <w:t xml:space="preserve">.  Deze organisatie gaat op een ethisch verantwoorde manier in hoofde van OPZC </w:t>
      </w:r>
      <w:proofErr w:type="spellStart"/>
      <w:r w:rsidR="00C743D8">
        <w:rPr>
          <w:lang w:val="nl-NL"/>
        </w:rPr>
        <w:t>Rekem</w:t>
      </w:r>
      <w:proofErr w:type="spellEnd"/>
      <w:r w:rsidR="00C743D8">
        <w:rPr>
          <w:lang w:val="nl-NL"/>
        </w:rPr>
        <w:t xml:space="preserve"> de openstaande vordering verder innen.</w:t>
      </w:r>
    </w:p>
    <w:p w14:paraId="5E801F81" w14:textId="3D3839A7" w:rsidR="004465C6" w:rsidRDefault="00D02AA4">
      <w:pPr>
        <w:spacing w:line="360" w:lineRule="auto"/>
        <w:rPr>
          <w:rFonts w:ascii="Lohit Hindi" w:hAnsi="Lohit Hindi" w:cs="Lohit Hindi"/>
          <w:lang w:val="nl-NL"/>
        </w:rPr>
      </w:pPr>
      <w:r>
        <w:rPr>
          <w:lang w:val="nl-NL"/>
        </w:rPr>
        <w:t>Bewoners</w:t>
      </w:r>
      <w:r w:rsidR="00252CD4" w:rsidRPr="00496098">
        <w:rPr>
          <w:lang w:val="nl-NL"/>
        </w:rPr>
        <w:t xml:space="preserve"> die niet in regel</w:t>
      </w:r>
      <w:r w:rsidR="00252CD4">
        <w:rPr>
          <w:lang w:val="nl-NL"/>
        </w:rPr>
        <w:t xml:space="preserve"> zijn met hun mutualiteit, zullen eveneens de bedragen moeten betalen die door het OPZC </w:t>
      </w:r>
      <w:proofErr w:type="spellStart"/>
      <w:r w:rsidR="00252CD4">
        <w:rPr>
          <w:lang w:val="nl-NL"/>
        </w:rPr>
        <w:t>Rekem</w:t>
      </w:r>
      <w:proofErr w:type="spellEnd"/>
      <w:r w:rsidR="00252CD4">
        <w:rPr>
          <w:lang w:val="nl-NL"/>
        </w:rPr>
        <w:t xml:space="preserve"> aangerekend werden aan de verzekeringsinstelling. </w:t>
      </w:r>
    </w:p>
    <w:p w14:paraId="7445918B" w14:textId="77777777" w:rsidR="004465C6" w:rsidRDefault="004465C6">
      <w:pPr>
        <w:spacing w:line="360" w:lineRule="auto"/>
        <w:rPr>
          <w:rFonts w:ascii="Lohit Hindi" w:hAnsi="Lohit Hindi" w:cs="Lohit Hindi"/>
          <w:lang w:val="nl-NL"/>
        </w:rPr>
      </w:pPr>
    </w:p>
    <w:p w14:paraId="2BED811A" w14:textId="3EA37CC4" w:rsidR="004465C6" w:rsidRPr="00B7775A" w:rsidRDefault="00C32F2C">
      <w:pPr>
        <w:tabs>
          <w:tab w:val="left" w:pos="306"/>
          <w:tab w:val="left" w:pos="594"/>
        </w:tabs>
        <w:autoSpaceDE w:val="0"/>
        <w:spacing w:line="360" w:lineRule="auto"/>
        <w:jc w:val="both"/>
        <w:rPr>
          <w:rFonts w:ascii="Lohit Hindi" w:hAnsi="Lohit Hindi" w:cs="Lohit Hindi"/>
          <w:lang w:val="nl-NL"/>
        </w:rPr>
      </w:pPr>
      <w:r>
        <w:rPr>
          <w:lang w:val="nl-NL"/>
        </w:rPr>
        <w:t>Art. 6</w:t>
      </w:r>
      <w:r w:rsidR="00FB6C0E">
        <w:rPr>
          <w:lang w:val="nl-NL"/>
        </w:rPr>
        <w:t>.9</w:t>
      </w:r>
      <w:r w:rsidR="00252CD4" w:rsidRPr="00B7775A">
        <w:rPr>
          <w:lang w:val="nl-NL"/>
        </w:rPr>
        <w:t xml:space="preserve"> Indien de pers</w:t>
      </w:r>
      <w:r w:rsidR="00496098">
        <w:rPr>
          <w:lang w:val="nl-NL"/>
        </w:rPr>
        <w:t xml:space="preserve">oonlijke bijdrage van </w:t>
      </w:r>
      <w:r w:rsidR="00496098" w:rsidRPr="00496098">
        <w:rPr>
          <w:lang w:val="nl-NL"/>
        </w:rPr>
        <w:t xml:space="preserve">de </w:t>
      </w:r>
      <w:r w:rsidR="00D02AA4">
        <w:rPr>
          <w:lang w:val="nl-NL"/>
        </w:rPr>
        <w:t xml:space="preserve">bewoner </w:t>
      </w:r>
      <w:r w:rsidR="00252CD4" w:rsidRPr="00B7775A">
        <w:rPr>
          <w:lang w:val="nl-NL"/>
        </w:rPr>
        <w:t>of de bijdrage van zijn/haar onderhoudsplichtigen ontoereikend is wordt een bijzondere tegemoetkoming van het O.C.M.W. aangevraagd.</w:t>
      </w:r>
    </w:p>
    <w:p w14:paraId="517E82CF" w14:textId="77777777" w:rsidR="004465C6" w:rsidRDefault="00C32F2C">
      <w:pPr>
        <w:tabs>
          <w:tab w:val="left" w:pos="306"/>
          <w:tab w:val="left" w:pos="594"/>
        </w:tabs>
        <w:autoSpaceDE w:val="0"/>
        <w:spacing w:line="360" w:lineRule="auto"/>
        <w:jc w:val="both"/>
        <w:rPr>
          <w:lang w:val="nl-NL"/>
        </w:rPr>
      </w:pPr>
      <w:r w:rsidRPr="00B7775A">
        <w:rPr>
          <w:lang w:val="nl-NL"/>
        </w:rPr>
        <w:lastRenderedPageBreak/>
        <w:t>In dat geval wordt aan de bewoner een zakgeld toegekend volgens de wettelijke bepalingen. Dit zakgeld is uitsluitend bedoel</w:t>
      </w:r>
      <w:r w:rsidR="000117F4">
        <w:rPr>
          <w:lang w:val="nl-NL"/>
        </w:rPr>
        <w:t>d voor kleine persoonlijke uitga</w:t>
      </w:r>
      <w:r w:rsidRPr="00B7775A">
        <w:rPr>
          <w:lang w:val="nl-NL"/>
        </w:rPr>
        <w:t>ven voor de bewoner.</w:t>
      </w:r>
      <w:r>
        <w:rPr>
          <w:lang w:val="nl-NL"/>
        </w:rPr>
        <w:t xml:space="preserve"> </w:t>
      </w:r>
      <w:r w:rsidRPr="00A22014">
        <w:rPr>
          <w:lang w:val="nl-NL"/>
        </w:rPr>
        <w:t>En zoals omschreven in de het KB van 10/07/1990 en gewijzigd in het KB van 13/12/2002; artikel 38 §4.</w:t>
      </w:r>
    </w:p>
    <w:p w14:paraId="7D6D1A29" w14:textId="77777777" w:rsidR="007D036A" w:rsidRDefault="007D036A">
      <w:pPr>
        <w:tabs>
          <w:tab w:val="left" w:pos="306"/>
          <w:tab w:val="left" w:pos="594"/>
        </w:tabs>
        <w:autoSpaceDE w:val="0"/>
        <w:spacing w:line="360" w:lineRule="auto"/>
        <w:jc w:val="both"/>
        <w:rPr>
          <w:lang w:val="nl-NL"/>
        </w:rPr>
      </w:pPr>
    </w:p>
    <w:p w14:paraId="5D91845D" w14:textId="0A6FCF95" w:rsidR="007D036A" w:rsidRPr="00A22014" w:rsidRDefault="00C32F2C">
      <w:pPr>
        <w:tabs>
          <w:tab w:val="left" w:pos="306"/>
          <w:tab w:val="left" w:pos="594"/>
        </w:tabs>
        <w:autoSpaceDE w:val="0"/>
        <w:spacing w:line="360" w:lineRule="auto"/>
        <w:jc w:val="both"/>
        <w:rPr>
          <w:lang w:val="nl-NL"/>
        </w:rPr>
      </w:pPr>
      <w:r w:rsidRPr="00496098">
        <w:rPr>
          <w:lang w:val="nl-NL"/>
        </w:rPr>
        <w:t>Art. 6.10 Bij Koninklijk Besluit van  10 juli 1910 werd er een minimum maandelijks bedrag vastgele</w:t>
      </w:r>
      <w:r w:rsidR="00496098" w:rsidRPr="00496098">
        <w:rPr>
          <w:lang w:val="nl-NL"/>
        </w:rPr>
        <w:t xml:space="preserve">gd als zakgeld voor de </w:t>
      </w:r>
      <w:r w:rsidR="005E4892">
        <w:rPr>
          <w:lang w:val="nl-NL"/>
        </w:rPr>
        <w:t>bewoners</w:t>
      </w:r>
      <w:r w:rsidRPr="00496098">
        <w:rPr>
          <w:lang w:val="nl-NL"/>
        </w:rPr>
        <w:t xml:space="preserve"> die verblijven in psychiatrische verzorgingstehuizen. Dit bedrag is onderhevig aan indexatie. </w:t>
      </w:r>
      <w:r w:rsidR="00C509E4">
        <w:rPr>
          <w:lang w:val="nl-NL"/>
        </w:rPr>
        <w:t xml:space="preserve">Vanaf </w:t>
      </w:r>
      <w:r w:rsidR="00CE5715">
        <w:rPr>
          <w:lang w:val="nl-NL"/>
        </w:rPr>
        <w:t>01.</w:t>
      </w:r>
      <w:r w:rsidR="00EA7CCB">
        <w:rPr>
          <w:lang w:val="nl-NL"/>
        </w:rPr>
        <w:t>0</w:t>
      </w:r>
      <w:r w:rsidR="00D02AA4">
        <w:rPr>
          <w:lang w:val="nl-NL"/>
        </w:rPr>
        <w:t>1</w:t>
      </w:r>
      <w:r w:rsidR="00CE5715">
        <w:rPr>
          <w:lang w:val="nl-NL"/>
        </w:rPr>
        <w:t>.202</w:t>
      </w:r>
      <w:r w:rsidR="00D02AA4">
        <w:rPr>
          <w:lang w:val="nl-NL"/>
        </w:rPr>
        <w:t>6</w:t>
      </w:r>
      <w:r w:rsidR="00CE5715">
        <w:rPr>
          <w:lang w:val="nl-NL"/>
        </w:rPr>
        <w:t xml:space="preserve"> </w:t>
      </w:r>
      <w:r w:rsidR="00C509E4">
        <w:rPr>
          <w:lang w:val="nl-NL"/>
        </w:rPr>
        <w:t>b</w:t>
      </w:r>
      <w:r w:rsidRPr="00496098">
        <w:rPr>
          <w:lang w:val="nl-NL"/>
        </w:rPr>
        <w:t xml:space="preserve">edraagt </w:t>
      </w:r>
      <w:r w:rsidR="007E5395" w:rsidRPr="00496098">
        <w:rPr>
          <w:lang w:val="nl-NL"/>
        </w:rPr>
        <w:t xml:space="preserve">dit </w:t>
      </w:r>
      <w:r w:rsidRPr="00496098">
        <w:rPr>
          <w:lang w:val="nl-NL"/>
        </w:rPr>
        <w:t xml:space="preserve">€ </w:t>
      </w:r>
      <w:r w:rsidR="00EA7CCB">
        <w:rPr>
          <w:lang w:val="nl-NL"/>
        </w:rPr>
        <w:t>24</w:t>
      </w:r>
      <w:r w:rsidR="008A4210">
        <w:rPr>
          <w:lang w:val="nl-NL"/>
        </w:rPr>
        <w:t>8,90</w:t>
      </w:r>
      <w:r w:rsidRPr="00496098">
        <w:rPr>
          <w:lang w:val="nl-NL"/>
        </w:rPr>
        <w:t xml:space="preserve"> euro per maand.</w:t>
      </w:r>
    </w:p>
    <w:p w14:paraId="328FCC29" w14:textId="77777777" w:rsidR="004465C6" w:rsidRPr="00B7775A" w:rsidRDefault="004465C6">
      <w:pPr>
        <w:tabs>
          <w:tab w:val="left" w:pos="306"/>
          <w:tab w:val="left" w:pos="594"/>
        </w:tabs>
        <w:autoSpaceDE w:val="0"/>
        <w:spacing w:line="360" w:lineRule="auto"/>
        <w:jc w:val="both"/>
        <w:rPr>
          <w:rFonts w:ascii="Lohit Hindi" w:hAnsi="Lohit Hindi" w:cs="Lohit Hindi"/>
          <w:lang w:val="nl-NL"/>
        </w:rPr>
      </w:pPr>
    </w:p>
    <w:p w14:paraId="51981BB5" w14:textId="366C1660" w:rsidR="004465C6" w:rsidRPr="00B7775A" w:rsidRDefault="00C32F2C">
      <w:pPr>
        <w:pStyle w:val="Plattetekst3"/>
        <w:rPr>
          <w:rFonts w:ascii="Lohit Hindi" w:hAnsi="Lohit Hindi" w:cs="Lohit Hindi"/>
          <w:color w:val="auto"/>
        </w:rPr>
      </w:pPr>
      <w:r>
        <w:rPr>
          <w:color w:val="auto"/>
        </w:rPr>
        <w:t xml:space="preserve">Art. </w:t>
      </w:r>
      <w:r w:rsidR="007E5395">
        <w:rPr>
          <w:color w:val="auto"/>
        </w:rPr>
        <w:t xml:space="preserve">6.11 </w:t>
      </w:r>
      <w:r w:rsidR="00252CD4" w:rsidRPr="00B7775A">
        <w:rPr>
          <w:color w:val="auto"/>
        </w:rPr>
        <w:t xml:space="preserve">Het OPZC </w:t>
      </w:r>
      <w:proofErr w:type="spellStart"/>
      <w:r w:rsidR="00252CD4" w:rsidRPr="00B7775A">
        <w:rPr>
          <w:color w:val="auto"/>
        </w:rPr>
        <w:t>Rekem</w:t>
      </w:r>
      <w:proofErr w:type="spellEnd"/>
      <w:r w:rsidR="00252CD4" w:rsidRPr="00B7775A">
        <w:rPr>
          <w:color w:val="auto"/>
        </w:rPr>
        <w:t xml:space="preserve"> zal geen enkele opdracht inzake bewindvoering van financiële middelen of goederen van de bewoner aanvaarden. H</w:t>
      </w:r>
      <w:r w:rsidR="00496098">
        <w:rPr>
          <w:color w:val="auto"/>
        </w:rPr>
        <w:t xml:space="preserve">et OPZC </w:t>
      </w:r>
      <w:proofErr w:type="spellStart"/>
      <w:r w:rsidR="00496098">
        <w:rPr>
          <w:color w:val="auto"/>
        </w:rPr>
        <w:t>Rekem</w:t>
      </w:r>
      <w:proofErr w:type="spellEnd"/>
      <w:r w:rsidR="00496098">
        <w:rPr>
          <w:color w:val="auto"/>
        </w:rPr>
        <w:t xml:space="preserve"> kan wel de </w:t>
      </w:r>
      <w:r w:rsidR="00D02AA4">
        <w:rPr>
          <w:color w:val="auto"/>
        </w:rPr>
        <w:t>bewoner</w:t>
      </w:r>
      <w:r w:rsidR="00252CD4" w:rsidRPr="00B7775A">
        <w:rPr>
          <w:color w:val="auto"/>
        </w:rPr>
        <w:t xml:space="preserve"> </w:t>
      </w:r>
      <w:r w:rsidR="007E5395" w:rsidRPr="00A22014">
        <w:rPr>
          <w:color w:val="auto"/>
        </w:rPr>
        <w:t>en/of</w:t>
      </w:r>
      <w:r w:rsidR="007E5395">
        <w:rPr>
          <w:color w:val="00B0F0"/>
        </w:rPr>
        <w:t xml:space="preserve"> </w:t>
      </w:r>
      <w:r w:rsidR="00252CD4" w:rsidRPr="00B7775A">
        <w:rPr>
          <w:color w:val="auto"/>
        </w:rPr>
        <w:t xml:space="preserve">zijn </w:t>
      </w:r>
      <w:r w:rsidR="00252CD4" w:rsidRPr="00A22014">
        <w:rPr>
          <w:color w:val="auto"/>
        </w:rPr>
        <w:t>wettelijke</w:t>
      </w:r>
      <w:r w:rsidR="00252CD4">
        <w:rPr>
          <w:color w:val="00B0F0"/>
        </w:rPr>
        <w:t xml:space="preserve"> </w:t>
      </w:r>
      <w:r w:rsidR="00252CD4" w:rsidRPr="00B7775A">
        <w:rPr>
          <w:color w:val="auto"/>
        </w:rPr>
        <w:t>vertegenwoordiger informeren en begeleiden bij het zoeken naar een gepaste oplossing.</w:t>
      </w:r>
    </w:p>
    <w:p w14:paraId="536BCE49" w14:textId="77777777" w:rsidR="004465C6" w:rsidRPr="00B7775A" w:rsidRDefault="004465C6">
      <w:pPr>
        <w:autoSpaceDE w:val="0"/>
        <w:spacing w:line="360" w:lineRule="auto"/>
        <w:jc w:val="both"/>
        <w:rPr>
          <w:rFonts w:ascii="Lohit Hindi" w:hAnsi="Lohit Hindi" w:cs="Lohit Hindi"/>
          <w:lang w:val="nl-NL"/>
        </w:rPr>
      </w:pPr>
    </w:p>
    <w:p w14:paraId="69D5B70F" w14:textId="77777777" w:rsidR="004465C6" w:rsidRPr="00B7775A" w:rsidRDefault="00C32F2C">
      <w:pPr>
        <w:pStyle w:val="Plattetekst2"/>
        <w:rPr>
          <w:color w:val="auto"/>
        </w:rPr>
      </w:pPr>
      <w:r>
        <w:rPr>
          <w:color w:val="auto"/>
        </w:rPr>
        <w:t>Art. 6</w:t>
      </w:r>
      <w:r w:rsidR="00252CD4" w:rsidRPr="00B7775A">
        <w:rPr>
          <w:color w:val="auto"/>
        </w:rPr>
        <w:t>.</w:t>
      </w:r>
      <w:r w:rsidR="007D036A">
        <w:rPr>
          <w:color w:val="auto"/>
        </w:rPr>
        <w:t>12</w:t>
      </w:r>
      <w:r w:rsidR="00252CD4" w:rsidRPr="00B7775A">
        <w:rPr>
          <w:color w:val="auto"/>
        </w:rPr>
        <w:t xml:space="preserve"> In geval van overlijden wordt de uitvaart en begrafenis geregeld door de familie </w:t>
      </w:r>
      <w:r w:rsidR="000117F4">
        <w:rPr>
          <w:color w:val="auto"/>
        </w:rPr>
        <w:t xml:space="preserve">of </w:t>
      </w:r>
      <w:r w:rsidR="00252CD4" w:rsidRPr="00B7775A">
        <w:rPr>
          <w:color w:val="auto"/>
        </w:rPr>
        <w:t>desgeval</w:t>
      </w:r>
      <w:r w:rsidR="00252CD4">
        <w:rPr>
          <w:color w:val="auto"/>
        </w:rPr>
        <w:t>l</w:t>
      </w:r>
      <w:r w:rsidR="00252CD4" w:rsidRPr="00B7775A">
        <w:rPr>
          <w:color w:val="auto"/>
        </w:rPr>
        <w:t xml:space="preserve">end door het OCMW. Indien er geen familieleden zijn of indien zij de uitvaart en begrafenis niet willen op zich nemen, worden door het OPZC </w:t>
      </w:r>
      <w:proofErr w:type="spellStart"/>
      <w:r w:rsidR="00252CD4" w:rsidRPr="00B7775A">
        <w:rPr>
          <w:color w:val="auto"/>
        </w:rPr>
        <w:t>Rekem</w:t>
      </w:r>
      <w:proofErr w:type="spellEnd"/>
      <w:r w:rsidR="00252CD4" w:rsidRPr="00B7775A">
        <w:rPr>
          <w:color w:val="auto"/>
        </w:rPr>
        <w:t xml:space="preserve"> de nodige voorzieningen getroffen.</w:t>
      </w:r>
    </w:p>
    <w:p w14:paraId="46DCB3E8" w14:textId="77777777" w:rsidR="004465C6" w:rsidRPr="001C26B4" w:rsidRDefault="00C32F2C" w:rsidP="001C26B4">
      <w:pPr>
        <w:pStyle w:val="Plattetekst2"/>
        <w:rPr>
          <w:color w:val="auto"/>
        </w:rPr>
      </w:pPr>
      <w:r w:rsidRPr="00B7775A">
        <w:rPr>
          <w:color w:val="auto"/>
        </w:rPr>
        <w:t xml:space="preserve">De aangestelde begrafenisondernemer zal de kosten afrekenen met de financiële instelling van de overleden bewoner. </w:t>
      </w:r>
    </w:p>
    <w:p w14:paraId="1BEEB5FB" w14:textId="77777777" w:rsidR="00574D2F" w:rsidRDefault="00574D2F">
      <w:pPr>
        <w:spacing w:line="360" w:lineRule="auto"/>
        <w:rPr>
          <w:color w:val="3366FF"/>
          <w:lang w:val="nl-NL"/>
        </w:rPr>
      </w:pPr>
    </w:p>
    <w:p w14:paraId="2FC82AD6" w14:textId="77777777" w:rsidR="004465C6" w:rsidRPr="00717CF8" w:rsidRDefault="00C32F2C">
      <w:pPr>
        <w:spacing w:line="360" w:lineRule="auto"/>
        <w:rPr>
          <w:rFonts w:ascii="Lohit Hindi" w:hAnsi="Lohit Hindi" w:cs="Lohit Hindi"/>
          <w:b/>
          <w:lang w:val="nl-NL"/>
        </w:rPr>
      </w:pPr>
      <w:r w:rsidRPr="00717CF8">
        <w:rPr>
          <w:b/>
          <w:lang w:val="nl-NL"/>
        </w:rPr>
        <w:t>7</w:t>
      </w:r>
      <w:r w:rsidR="00252CD4" w:rsidRPr="00717CF8">
        <w:rPr>
          <w:b/>
          <w:lang w:val="nl-NL"/>
        </w:rPr>
        <w:t xml:space="preserve">. AANSPRAKELIJKHEID </w:t>
      </w:r>
    </w:p>
    <w:p w14:paraId="2D20269D" w14:textId="77777777" w:rsidR="004465C6" w:rsidRDefault="004465C6">
      <w:pPr>
        <w:spacing w:line="360" w:lineRule="auto"/>
        <w:rPr>
          <w:rFonts w:ascii="Lohit Hindi" w:hAnsi="Lohit Hindi" w:cs="Lohit Hindi"/>
          <w:color w:val="3366FF"/>
          <w:lang w:val="nl-NL"/>
        </w:rPr>
      </w:pPr>
    </w:p>
    <w:p w14:paraId="45762AD4" w14:textId="77777777" w:rsidR="004465C6" w:rsidRDefault="00C32F2C" w:rsidP="00A950ED">
      <w:pPr>
        <w:spacing w:line="360" w:lineRule="auto"/>
        <w:rPr>
          <w:lang w:val="nl-NL"/>
        </w:rPr>
      </w:pPr>
      <w:r>
        <w:rPr>
          <w:lang w:val="nl-NL"/>
        </w:rPr>
        <w:t>Art. 7</w:t>
      </w:r>
      <w:r w:rsidR="00B5518A">
        <w:rPr>
          <w:lang w:val="nl-NL"/>
        </w:rPr>
        <w:t>.1</w:t>
      </w:r>
      <w:r w:rsidR="00252CD4" w:rsidRPr="00A950ED">
        <w:rPr>
          <w:lang w:val="nl-NL"/>
        </w:rPr>
        <w:t xml:space="preserve"> Het OPZC </w:t>
      </w:r>
      <w:proofErr w:type="spellStart"/>
      <w:r w:rsidR="00252CD4" w:rsidRPr="00A950ED">
        <w:rPr>
          <w:lang w:val="nl-NL"/>
        </w:rPr>
        <w:t>Rekem</w:t>
      </w:r>
      <w:proofErr w:type="spellEnd"/>
      <w:r w:rsidR="00252CD4" w:rsidRPr="00A950ED">
        <w:rPr>
          <w:lang w:val="nl-NL"/>
        </w:rPr>
        <w:t xml:space="preserve"> kan </w:t>
      </w:r>
      <w:r w:rsidR="00252CD4">
        <w:rPr>
          <w:lang w:val="nl-NL"/>
        </w:rPr>
        <w:t>n</w:t>
      </w:r>
      <w:r w:rsidR="00252CD4" w:rsidRPr="00A950ED">
        <w:rPr>
          <w:lang w:val="nl-NL"/>
        </w:rPr>
        <w:t>iet aansprakelijk worden gesteld voor diefstal van persoonlijke goederen of gelden van de bewoner.</w:t>
      </w:r>
      <w:r w:rsidR="00252CD4">
        <w:rPr>
          <w:lang w:val="nl-NL"/>
        </w:rPr>
        <w:t xml:space="preserve"> </w:t>
      </w:r>
    </w:p>
    <w:p w14:paraId="6155E007" w14:textId="77777777" w:rsidR="00833BF5" w:rsidRPr="00E80F33" w:rsidRDefault="00C32F2C" w:rsidP="00A950ED">
      <w:pPr>
        <w:spacing w:line="360" w:lineRule="auto"/>
        <w:rPr>
          <w:lang w:val="nl-NL"/>
        </w:rPr>
      </w:pPr>
      <w:r w:rsidRPr="00E80F33">
        <w:rPr>
          <w:lang w:val="nl-NL"/>
        </w:rPr>
        <w:t xml:space="preserve">Het OPZC kan niet verantwoordelijk gesteld worden voor ongetekende </w:t>
      </w:r>
      <w:r w:rsidR="007E5395" w:rsidRPr="00E80F33">
        <w:rPr>
          <w:lang w:val="nl-NL"/>
        </w:rPr>
        <w:t>kledij,</w:t>
      </w:r>
      <w:r w:rsidRPr="00E80F33">
        <w:rPr>
          <w:lang w:val="nl-NL"/>
        </w:rPr>
        <w:t xml:space="preserve"> die verloren </w:t>
      </w:r>
      <w:r w:rsidR="00E80F33" w:rsidRPr="00E80F33">
        <w:rPr>
          <w:lang w:val="nl-NL"/>
        </w:rPr>
        <w:t xml:space="preserve">is gegaan in </w:t>
      </w:r>
      <w:r w:rsidR="007E5395" w:rsidRPr="00E80F33">
        <w:rPr>
          <w:lang w:val="nl-NL"/>
        </w:rPr>
        <w:t xml:space="preserve">de </w:t>
      </w:r>
      <w:r w:rsidRPr="00E80F33">
        <w:rPr>
          <w:lang w:val="nl-NL"/>
        </w:rPr>
        <w:t>was.</w:t>
      </w:r>
    </w:p>
    <w:p w14:paraId="368064A7" w14:textId="77777777" w:rsidR="004465C6" w:rsidRDefault="00C32F2C" w:rsidP="00A950ED">
      <w:pPr>
        <w:spacing w:line="360" w:lineRule="auto"/>
        <w:rPr>
          <w:lang w:val="nl-NL"/>
        </w:rPr>
      </w:pPr>
      <w:r w:rsidRPr="00A950ED">
        <w:rPr>
          <w:lang w:val="nl-NL"/>
        </w:rPr>
        <w:t xml:space="preserve">De bewoner is </w:t>
      </w:r>
      <w:r>
        <w:rPr>
          <w:lang w:val="nl-NL"/>
        </w:rPr>
        <w:t xml:space="preserve">in principe </w:t>
      </w:r>
      <w:r w:rsidRPr="00A950ED">
        <w:rPr>
          <w:lang w:val="nl-NL"/>
        </w:rPr>
        <w:t xml:space="preserve">aansprakelijk voor elke schade of kwaliteitsvermindering die hij toebrengt aan de eigendommen van het PVT die niet te wijten zijn aan een normaal gebruik of slijtage. </w:t>
      </w:r>
    </w:p>
    <w:p w14:paraId="76A23B06" w14:textId="77777777" w:rsidR="000B0C74" w:rsidRDefault="000B0C74">
      <w:pPr>
        <w:spacing w:line="360" w:lineRule="auto"/>
        <w:rPr>
          <w:rFonts w:ascii="Lohit Hindi" w:hAnsi="Lohit Hindi" w:cs="Lohit Hindi"/>
          <w:lang w:val="nl-NL"/>
        </w:rPr>
      </w:pPr>
    </w:p>
    <w:p w14:paraId="6F63D7E9" w14:textId="77777777" w:rsidR="00D02AA4" w:rsidRDefault="00D02AA4">
      <w:pPr>
        <w:spacing w:line="360" w:lineRule="auto"/>
        <w:rPr>
          <w:b/>
          <w:lang w:val="nl-NL"/>
        </w:rPr>
      </w:pPr>
    </w:p>
    <w:p w14:paraId="48BF45A6" w14:textId="6BA33637" w:rsidR="004465C6" w:rsidRPr="00717CF8" w:rsidRDefault="00C32F2C">
      <w:pPr>
        <w:spacing w:line="360" w:lineRule="auto"/>
        <w:rPr>
          <w:rFonts w:ascii="Lohit Hindi" w:hAnsi="Lohit Hindi" w:cs="Lohit Hindi"/>
          <w:b/>
          <w:lang w:val="nl-NL"/>
        </w:rPr>
      </w:pPr>
      <w:r>
        <w:rPr>
          <w:b/>
          <w:lang w:val="nl-NL"/>
        </w:rPr>
        <w:lastRenderedPageBreak/>
        <w:t>8</w:t>
      </w:r>
      <w:r w:rsidR="00252CD4" w:rsidRPr="00717CF8">
        <w:rPr>
          <w:b/>
          <w:lang w:val="nl-NL"/>
        </w:rPr>
        <w:t xml:space="preserve">. VERZEKERINGEN </w:t>
      </w:r>
    </w:p>
    <w:p w14:paraId="6CDFBD81" w14:textId="77777777" w:rsidR="004465C6" w:rsidRDefault="004465C6">
      <w:pPr>
        <w:spacing w:line="360" w:lineRule="auto"/>
        <w:rPr>
          <w:rFonts w:ascii="Lohit Hindi" w:hAnsi="Lohit Hindi" w:cs="Lohit Hindi"/>
          <w:lang w:val="nl-NL"/>
        </w:rPr>
      </w:pPr>
    </w:p>
    <w:p w14:paraId="5E75F3A6" w14:textId="55E52867" w:rsidR="004465C6" w:rsidRDefault="00C32F2C">
      <w:pPr>
        <w:spacing w:line="360" w:lineRule="auto"/>
        <w:rPr>
          <w:lang w:val="nl-NL"/>
        </w:rPr>
      </w:pPr>
      <w:r>
        <w:rPr>
          <w:lang w:val="nl-NL"/>
        </w:rPr>
        <w:t>Art. 8</w:t>
      </w:r>
      <w:r w:rsidR="00252CD4">
        <w:rPr>
          <w:lang w:val="nl-NL"/>
        </w:rPr>
        <w:t xml:space="preserve">.1 Het OPZC </w:t>
      </w:r>
      <w:proofErr w:type="spellStart"/>
      <w:r w:rsidR="00252CD4">
        <w:rPr>
          <w:lang w:val="nl-NL"/>
        </w:rPr>
        <w:t>Rekem</w:t>
      </w:r>
      <w:proofErr w:type="spellEnd"/>
      <w:r w:rsidR="00252CD4">
        <w:rPr>
          <w:lang w:val="nl-NL"/>
        </w:rPr>
        <w:t xml:space="preserve"> heeft een verzekering burgerlijke aansprakelijkheid afgesloten die ook de a</w:t>
      </w:r>
      <w:r>
        <w:rPr>
          <w:lang w:val="nl-NL"/>
        </w:rPr>
        <w:t xml:space="preserve">ansprakelijkheid van </w:t>
      </w:r>
      <w:r w:rsidRPr="00496098">
        <w:rPr>
          <w:lang w:val="nl-NL"/>
        </w:rPr>
        <w:t xml:space="preserve">de </w:t>
      </w:r>
      <w:r w:rsidR="00D02AA4">
        <w:rPr>
          <w:lang w:val="nl-NL"/>
        </w:rPr>
        <w:t>bewoners</w:t>
      </w:r>
      <w:r w:rsidR="00252CD4" w:rsidRPr="00496098">
        <w:rPr>
          <w:lang w:val="nl-NL"/>
        </w:rPr>
        <w:t xml:space="preserve"> van</w:t>
      </w:r>
      <w:r w:rsidR="00252CD4">
        <w:rPr>
          <w:lang w:val="nl-NL"/>
        </w:rPr>
        <w:t xml:space="preserve"> het PVT dekt.</w:t>
      </w:r>
    </w:p>
    <w:p w14:paraId="6E1115D2" w14:textId="51360659" w:rsidR="004465C6" w:rsidRDefault="00C32F2C">
      <w:pPr>
        <w:spacing w:line="360" w:lineRule="auto"/>
        <w:rPr>
          <w:lang w:val="nl-NL"/>
        </w:rPr>
      </w:pPr>
      <w:r>
        <w:rPr>
          <w:lang w:val="nl-NL"/>
        </w:rPr>
        <w:t xml:space="preserve">Daarnaast is er ook een verzekering lichamelijke ongevallen die </w:t>
      </w:r>
      <w:r w:rsidR="00496098">
        <w:rPr>
          <w:lang w:val="nl-NL"/>
        </w:rPr>
        <w:t xml:space="preserve">tussenkomt wanneer de </w:t>
      </w:r>
      <w:r w:rsidR="00691720">
        <w:rPr>
          <w:lang w:val="nl-NL"/>
        </w:rPr>
        <w:t>bewoner</w:t>
      </w:r>
      <w:r>
        <w:rPr>
          <w:lang w:val="nl-NL"/>
        </w:rPr>
        <w:t xml:space="preserve"> een lichamelijk ongeval heeft tijdens zijn verbli</w:t>
      </w:r>
      <w:r w:rsidR="00496098">
        <w:rPr>
          <w:lang w:val="nl-NL"/>
        </w:rPr>
        <w:t xml:space="preserve">jf in het OPZC </w:t>
      </w:r>
      <w:proofErr w:type="spellStart"/>
      <w:r w:rsidR="00496098">
        <w:rPr>
          <w:lang w:val="nl-NL"/>
        </w:rPr>
        <w:t>Rekem</w:t>
      </w:r>
      <w:proofErr w:type="spellEnd"/>
      <w:r w:rsidR="00496098">
        <w:rPr>
          <w:lang w:val="nl-NL"/>
        </w:rPr>
        <w:t xml:space="preserve">. De </w:t>
      </w:r>
      <w:r w:rsidR="00691720">
        <w:rPr>
          <w:lang w:val="nl-NL"/>
        </w:rPr>
        <w:t>bewoner</w:t>
      </w:r>
      <w:r>
        <w:rPr>
          <w:lang w:val="nl-NL"/>
        </w:rPr>
        <w:t xml:space="preserve"> dient evenwel </w:t>
      </w:r>
      <w:r w:rsidR="007E5395">
        <w:rPr>
          <w:lang w:val="nl-NL"/>
        </w:rPr>
        <w:t xml:space="preserve">in </w:t>
      </w:r>
      <w:r>
        <w:rPr>
          <w:lang w:val="nl-NL"/>
        </w:rPr>
        <w:t>de eerste plaats zijn mutualiteit aan te spreken.</w:t>
      </w:r>
    </w:p>
    <w:p w14:paraId="207F166C" w14:textId="77777777" w:rsidR="004465C6" w:rsidRDefault="004465C6">
      <w:pPr>
        <w:pStyle w:val="Textbody"/>
        <w:spacing w:after="0" w:line="360" w:lineRule="auto"/>
        <w:rPr>
          <w:rFonts w:ascii="Lohit Hindi" w:hAnsi="Lohit Hindi" w:cs="Lohit Hindi"/>
          <w:lang w:val="nl-NL"/>
        </w:rPr>
      </w:pPr>
    </w:p>
    <w:p w14:paraId="468BEDE6" w14:textId="77777777" w:rsidR="004465C6" w:rsidRDefault="00C32F2C">
      <w:pPr>
        <w:spacing w:line="360" w:lineRule="auto"/>
        <w:rPr>
          <w:rFonts w:ascii="Lohit Hindi" w:hAnsi="Lohit Hindi" w:cs="Lohit Hindi"/>
          <w:lang w:val="nl-NL"/>
        </w:rPr>
      </w:pPr>
      <w:r>
        <w:rPr>
          <w:lang w:val="nl-NL"/>
        </w:rPr>
        <w:t>Art. 8</w:t>
      </w:r>
      <w:r w:rsidR="00252CD4">
        <w:rPr>
          <w:lang w:val="nl-NL"/>
        </w:rPr>
        <w:t>.2 Een uittreksel van de verzekeringspolis kan opgevraagd worden.</w:t>
      </w:r>
    </w:p>
    <w:p w14:paraId="01326108" w14:textId="77777777" w:rsidR="004465C6" w:rsidRDefault="004465C6">
      <w:pPr>
        <w:spacing w:line="360" w:lineRule="auto"/>
        <w:rPr>
          <w:rFonts w:ascii="Lohit Hindi" w:hAnsi="Lohit Hindi" w:cs="Lohit Hindi"/>
          <w:lang w:val="nl-NL"/>
        </w:rPr>
      </w:pPr>
    </w:p>
    <w:p w14:paraId="04C12688" w14:textId="77777777" w:rsidR="004465C6" w:rsidRPr="00717CF8" w:rsidRDefault="00C32F2C">
      <w:pPr>
        <w:spacing w:line="360" w:lineRule="auto"/>
        <w:rPr>
          <w:rFonts w:ascii="Lohit Hindi" w:hAnsi="Lohit Hindi" w:cs="Lohit Hindi"/>
          <w:b/>
          <w:lang w:val="nl-NL"/>
        </w:rPr>
      </w:pPr>
      <w:r>
        <w:rPr>
          <w:b/>
          <w:lang w:val="nl-NL"/>
        </w:rPr>
        <w:t>9</w:t>
      </w:r>
      <w:r w:rsidR="00252CD4" w:rsidRPr="00717CF8">
        <w:rPr>
          <w:b/>
          <w:lang w:val="nl-NL"/>
        </w:rPr>
        <w:t xml:space="preserve">. TOEPASSELIJK RECHT EN BEVOEGDE RECHTBANK </w:t>
      </w:r>
    </w:p>
    <w:p w14:paraId="00EFF2D9" w14:textId="77777777" w:rsidR="004465C6" w:rsidRDefault="004465C6">
      <w:pPr>
        <w:spacing w:line="360" w:lineRule="auto"/>
        <w:rPr>
          <w:lang w:val="nl-NL"/>
        </w:rPr>
      </w:pPr>
    </w:p>
    <w:p w14:paraId="104419BA" w14:textId="77777777" w:rsidR="004465C6" w:rsidRDefault="00C32F2C">
      <w:pPr>
        <w:spacing w:line="360" w:lineRule="auto"/>
        <w:rPr>
          <w:rFonts w:ascii="Lohit Hindi" w:hAnsi="Lohit Hindi" w:cs="Lohit Hindi"/>
          <w:lang w:val="nl-NL"/>
        </w:rPr>
      </w:pPr>
      <w:r>
        <w:rPr>
          <w:lang w:val="nl-NL"/>
        </w:rPr>
        <w:t>Art. 9</w:t>
      </w:r>
      <w:r w:rsidR="001C26B4">
        <w:rPr>
          <w:lang w:val="nl-NL"/>
        </w:rPr>
        <w:t>.1</w:t>
      </w:r>
      <w:r w:rsidR="00252CD4">
        <w:rPr>
          <w:lang w:val="nl-NL"/>
        </w:rPr>
        <w:t xml:space="preserve"> Deze overeenkomst wordt beheerst door het Belgisch recht. Voor alle geschillen die </w:t>
      </w:r>
    </w:p>
    <w:p w14:paraId="1F9BB331" w14:textId="77777777" w:rsidR="004465C6" w:rsidRDefault="00C32F2C">
      <w:pPr>
        <w:spacing w:line="360" w:lineRule="auto"/>
        <w:rPr>
          <w:rFonts w:ascii="Lohit Hindi" w:hAnsi="Lohit Hindi" w:cs="Lohit Hindi"/>
          <w:lang w:val="nl-NL"/>
        </w:rPr>
      </w:pPr>
      <w:r>
        <w:rPr>
          <w:lang w:val="nl-NL"/>
        </w:rPr>
        <w:t xml:space="preserve">voortvloeien uit deze overeenkomst zijn de rechtbanken van het arrondissement </w:t>
      </w:r>
      <w:r w:rsidRPr="00A950ED">
        <w:rPr>
          <w:lang w:val="nl-NL"/>
        </w:rPr>
        <w:t>Tongeren</w:t>
      </w:r>
      <w:r>
        <w:rPr>
          <w:lang w:val="nl-NL"/>
        </w:rPr>
        <w:t xml:space="preserve"> </w:t>
      </w:r>
    </w:p>
    <w:p w14:paraId="3336184F" w14:textId="77777777" w:rsidR="005C14AB" w:rsidRDefault="00C32F2C">
      <w:pPr>
        <w:spacing w:line="360" w:lineRule="auto"/>
        <w:rPr>
          <w:rFonts w:ascii="Lohit Hindi" w:hAnsi="Lohit Hindi" w:cs="Lohit Hindi"/>
          <w:lang w:val="nl-NL"/>
        </w:rPr>
      </w:pPr>
      <w:r>
        <w:rPr>
          <w:lang w:val="nl-NL"/>
        </w:rPr>
        <w:t xml:space="preserve">exclusief bevoegd. </w:t>
      </w:r>
    </w:p>
    <w:p w14:paraId="3D4F650E" w14:textId="77777777" w:rsidR="005C14AB" w:rsidRDefault="005C14AB">
      <w:pPr>
        <w:spacing w:line="360" w:lineRule="auto"/>
        <w:rPr>
          <w:rFonts w:ascii="Lohit Hindi" w:hAnsi="Lohit Hindi" w:cs="Lohit Hindi"/>
          <w:lang w:val="nl-NL"/>
        </w:rPr>
      </w:pPr>
    </w:p>
    <w:p w14:paraId="29E49DD2" w14:textId="77777777" w:rsidR="004465C6" w:rsidRPr="00717CF8" w:rsidRDefault="00C32F2C">
      <w:pPr>
        <w:spacing w:line="360" w:lineRule="auto"/>
        <w:rPr>
          <w:rFonts w:ascii="Lohit Hindi" w:hAnsi="Lohit Hindi" w:cs="Lohit Hindi"/>
          <w:b/>
          <w:lang w:val="nl-NL"/>
        </w:rPr>
      </w:pPr>
      <w:r>
        <w:rPr>
          <w:b/>
          <w:lang w:val="nl-NL"/>
        </w:rPr>
        <w:t>10</w:t>
      </w:r>
      <w:r w:rsidR="00252CD4" w:rsidRPr="00717CF8">
        <w:rPr>
          <w:b/>
          <w:lang w:val="nl-NL"/>
        </w:rPr>
        <w:t xml:space="preserve">. WIJZIGING OVEREENKOMST </w:t>
      </w:r>
    </w:p>
    <w:p w14:paraId="42874746" w14:textId="77777777" w:rsidR="004465C6" w:rsidRPr="00A950ED" w:rsidRDefault="004465C6">
      <w:pPr>
        <w:spacing w:line="360" w:lineRule="auto"/>
        <w:rPr>
          <w:rFonts w:ascii="Lohit Hindi" w:hAnsi="Lohit Hindi" w:cs="Lohit Hindi"/>
          <w:lang w:val="nl-NL"/>
        </w:rPr>
      </w:pPr>
    </w:p>
    <w:p w14:paraId="5AC614EE" w14:textId="77777777" w:rsidR="004465C6" w:rsidRPr="00A950ED" w:rsidRDefault="00C32F2C">
      <w:pPr>
        <w:spacing w:line="360" w:lineRule="auto"/>
        <w:rPr>
          <w:rFonts w:ascii="Lohit Hindi" w:hAnsi="Lohit Hindi" w:cs="Lohit Hindi"/>
          <w:lang w:val="nl-NL"/>
        </w:rPr>
      </w:pPr>
      <w:r>
        <w:rPr>
          <w:lang w:val="nl-NL"/>
        </w:rPr>
        <w:t xml:space="preserve">Art. </w:t>
      </w:r>
      <w:r w:rsidR="001C26B4">
        <w:rPr>
          <w:lang w:val="nl-NL"/>
        </w:rPr>
        <w:t>1</w:t>
      </w:r>
      <w:r>
        <w:rPr>
          <w:lang w:val="nl-NL"/>
        </w:rPr>
        <w:t>0</w:t>
      </w:r>
      <w:r w:rsidR="001C26B4">
        <w:rPr>
          <w:lang w:val="nl-NL"/>
        </w:rPr>
        <w:t>.1</w:t>
      </w:r>
      <w:r w:rsidR="00252CD4" w:rsidRPr="00A950ED">
        <w:rPr>
          <w:lang w:val="nl-NL"/>
        </w:rPr>
        <w:t xml:space="preserve"> Iedere wijziging aan deze overeenkomst dient opgenomen te worden in een addendum aan deze </w:t>
      </w:r>
      <w:r>
        <w:rPr>
          <w:lang w:val="nl-NL"/>
        </w:rPr>
        <w:t>overeenkomst.</w:t>
      </w:r>
    </w:p>
    <w:p w14:paraId="7C1DD9C1" w14:textId="22F817ED" w:rsidR="004465C6" w:rsidRPr="00A950ED" w:rsidRDefault="00C32F2C" w:rsidP="00B7775A">
      <w:pPr>
        <w:spacing w:line="360" w:lineRule="auto"/>
        <w:rPr>
          <w:rFonts w:ascii="Lohit Hindi" w:hAnsi="Lohit Hindi" w:cs="Lohit Hindi"/>
          <w:lang w:val="nl-NL"/>
        </w:rPr>
      </w:pPr>
      <w:r w:rsidRPr="00A950ED">
        <w:rPr>
          <w:lang w:val="nl-NL"/>
        </w:rPr>
        <w:t xml:space="preserve">Deze opnameovereenkomst kan enkel worden gewijzigd mits een schriftelijke instemming van het OPZC </w:t>
      </w:r>
      <w:proofErr w:type="spellStart"/>
      <w:r w:rsidRPr="00A950ED">
        <w:rPr>
          <w:lang w:val="nl-NL"/>
        </w:rPr>
        <w:t>Reke</w:t>
      </w:r>
      <w:r w:rsidR="00496098">
        <w:rPr>
          <w:lang w:val="nl-NL"/>
        </w:rPr>
        <w:t>m</w:t>
      </w:r>
      <w:proofErr w:type="spellEnd"/>
      <w:r w:rsidR="00496098">
        <w:rPr>
          <w:lang w:val="nl-NL"/>
        </w:rPr>
        <w:t xml:space="preserve"> en </w:t>
      </w:r>
      <w:r w:rsidR="00496098" w:rsidRPr="00B5407E">
        <w:rPr>
          <w:lang w:val="nl-NL"/>
        </w:rPr>
        <w:t xml:space="preserve">de </w:t>
      </w:r>
      <w:r w:rsidR="00691720">
        <w:rPr>
          <w:lang w:val="nl-NL"/>
        </w:rPr>
        <w:t>bewoner</w:t>
      </w:r>
      <w:r w:rsidRPr="00B5407E">
        <w:rPr>
          <w:lang w:val="nl-NL"/>
        </w:rPr>
        <w:t>, of zijn</w:t>
      </w:r>
      <w:r w:rsidRPr="00A950ED">
        <w:rPr>
          <w:lang w:val="nl-NL"/>
        </w:rPr>
        <w:t xml:space="preserve"> vertegenwoordiger. Deze wijzigingen dienen vastgelegd in een nieuwe opnameovereenkomst of een bijlage bij deze overeenkomst. </w:t>
      </w:r>
    </w:p>
    <w:p w14:paraId="2037C584" w14:textId="77777777" w:rsidR="004465C6" w:rsidRPr="00A950ED" w:rsidRDefault="00C32F2C" w:rsidP="00B7775A">
      <w:pPr>
        <w:spacing w:line="360" w:lineRule="auto"/>
        <w:rPr>
          <w:rFonts w:ascii="Lohit Hindi" w:hAnsi="Lohit Hindi" w:cs="Lohit Hindi"/>
          <w:lang w:val="nl-NL"/>
        </w:rPr>
      </w:pPr>
      <w:r w:rsidRPr="00A950ED">
        <w:rPr>
          <w:lang w:val="nl-NL"/>
        </w:rPr>
        <w:t xml:space="preserve">Eventuele prijsaanpassingen van de verblijfdagprijs of de door het OPZC </w:t>
      </w:r>
      <w:proofErr w:type="spellStart"/>
      <w:r w:rsidRPr="00A950ED">
        <w:rPr>
          <w:lang w:val="nl-NL"/>
        </w:rPr>
        <w:t>Rekem</w:t>
      </w:r>
      <w:proofErr w:type="spellEnd"/>
      <w:r w:rsidRPr="00A950ED">
        <w:rPr>
          <w:lang w:val="nl-NL"/>
        </w:rPr>
        <w:t xml:space="preserve"> geleverde diensten of goederen (alsook de diensten opgenomen in de addenda bij deze overeenkomst), worden niet beschouwd als een wijziging van de opnameovereenkomst en behoeven geen akkoord van de bewoner of desgevallend diens vertegenwoordiger of bewindvoerder.</w:t>
      </w:r>
    </w:p>
    <w:p w14:paraId="16A10AEF" w14:textId="77777777" w:rsidR="000B0C74" w:rsidRDefault="000B0C74">
      <w:pPr>
        <w:spacing w:line="360" w:lineRule="auto"/>
        <w:rPr>
          <w:rFonts w:ascii="Lohit Hindi" w:hAnsi="Lohit Hindi" w:cs="Lohit Hindi"/>
          <w:color w:val="3366FF"/>
          <w:lang w:val="nl-NL"/>
        </w:rPr>
      </w:pPr>
    </w:p>
    <w:p w14:paraId="6E13DADA" w14:textId="77777777" w:rsidR="00691720" w:rsidRDefault="00691720">
      <w:pPr>
        <w:spacing w:line="360" w:lineRule="auto"/>
        <w:rPr>
          <w:b/>
          <w:lang w:val="nl-NL"/>
        </w:rPr>
      </w:pPr>
    </w:p>
    <w:p w14:paraId="3B2D2C38" w14:textId="22BAA9E1" w:rsidR="004465C6" w:rsidRPr="00717CF8" w:rsidRDefault="00C32F2C">
      <w:pPr>
        <w:spacing w:line="360" w:lineRule="auto"/>
        <w:rPr>
          <w:rFonts w:ascii="Lohit Hindi" w:hAnsi="Lohit Hindi" w:cs="Lohit Hindi"/>
          <w:b/>
          <w:lang w:val="nl-NL"/>
        </w:rPr>
      </w:pPr>
      <w:r>
        <w:rPr>
          <w:b/>
          <w:lang w:val="nl-NL"/>
        </w:rPr>
        <w:lastRenderedPageBreak/>
        <w:t>11</w:t>
      </w:r>
      <w:r w:rsidR="00252CD4" w:rsidRPr="00717CF8">
        <w:rPr>
          <w:b/>
          <w:lang w:val="nl-NL"/>
        </w:rPr>
        <w:t>. HUISHOUDELIJK REGLEMENT PVT EN AFDELINGSREGLEMENT</w:t>
      </w:r>
    </w:p>
    <w:p w14:paraId="4F063F6D" w14:textId="77777777" w:rsidR="004465C6" w:rsidRDefault="004465C6">
      <w:pPr>
        <w:spacing w:line="360" w:lineRule="auto"/>
        <w:rPr>
          <w:lang w:val="nl-NL"/>
        </w:rPr>
      </w:pPr>
    </w:p>
    <w:p w14:paraId="3DBC25B2" w14:textId="05931429" w:rsidR="002A75C6" w:rsidRDefault="00C32F2C">
      <w:pPr>
        <w:spacing w:line="360" w:lineRule="auto"/>
        <w:rPr>
          <w:lang w:val="nl-NL"/>
        </w:rPr>
      </w:pPr>
      <w:r>
        <w:rPr>
          <w:lang w:val="nl-NL"/>
        </w:rPr>
        <w:t>Art. 11.</w:t>
      </w:r>
      <w:r w:rsidRPr="002A75C6">
        <w:rPr>
          <w:lang w:val="nl-NL"/>
        </w:rPr>
        <w:t xml:space="preserve">1 De </w:t>
      </w:r>
      <w:r w:rsidR="00691720">
        <w:rPr>
          <w:lang w:val="nl-NL"/>
        </w:rPr>
        <w:t>bewoner</w:t>
      </w:r>
      <w:r w:rsidR="00252CD4" w:rsidRPr="002A75C6">
        <w:rPr>
          <w:lang w:val="nl-NL"/>
        </w:rPr>
        <w:t xml:space="preserve"> of zijn vertegenwoordiger</w:t>
      </w:r>
      <w:r w:rsidR="00252CD4">
        <w:rPr>
          <w:lang w:val="nl-NL"/>
        </w:rPr>
        <w:t xml:space="preserve"> verklaart bij opname geïnformeerd te zijn over het bestaan van </w:t>
      </w:r>
      <w:r w:rsidR="00252CD4" w:rsidRPr="002A75C6">
        <w:rPr>
          <w:lang w:val="nl-NL"/>
        </w:rPr>
        <w:t>de bewonersraad</w:t>
      </w:r>
      <w:r>
        <w:rPr>
          <w:lang w:val="nl-NL"/>
        </w:rPr>
        <w:t xml:space="preserve">. </w:t>
      </w:r>
      <w:r w:rsidR="00252CD4">
        <w:rPr>
          <w:lang w:val="nl-NL"/>
        </w:rPr>
        <w:t>Deze raad is samengesteld uit bew</w:t>
      </w:r>
      <w:r>
        <w:rPr>
          <w:lang w:val="nl-NL"/>
        </w:rPr>
        <w:t>oners, personeelsleden en directie</w:t>
      </w:r>
      <w:r w:rsidR="00252CD4">
        <w:rPr>
          <w:lang w:val="nl-NL"/>
        </w:rPr>
        <w:t xml:space="preserve">. De raad kan advies uitbrengen over alle aspecten van de zorg- en dienstverlening in het PVT. </w:t>
      </w:r>
      <w:r>
        <w:rPr>
          <w:lang w:val="nl-NL"/>
        </w:rPr>
        <w:t xml:space="preserve">Daarnaast voorziet elke afdeling binnen PVT afzonderlijk overlegmomenten met de </w:t>
      </w:r>
      <w:r w:rsidR="00691720">
        <w:rPr>
          <w:lang w:val="nl-NL"/>
        </w:rPr>
        <w:t>bewoners</w:t>
      </w:r>
      <w:r>
        <w:rPr>
          <w:lang w:val="nl-NL"/>
        </w:rPr>
        <w:t xml:space="preserve">. </w:t>
      </w:r>
    </w:p>
    <w:p w14:paraId="75FEE31F" w14:textId="77777777" w:rsidR="005C14AB" w:rsidRDefault="005C14AB">
      <w:pPr>
        <w:spacing w:line="360" w:lineRule="auto"/>
        <w:rPr>
          <w:lang w:val="nl-NL"/>
        </w:rPr>
      </w:pPr>
    </w:p>
    <w:p w14:paraId="4E5C04B6" w14:textId="76BCC0BB" w:rsidR="002A75C6" w:rsidRDefault="00C32F2C">
      <w:pPr>
        <w:spacing w:line="360" w:lineRule="auto"/>
        <w:rPr>
          <w:lang w:val="nl-NL"/>
        </w:rPr>
      </w:pPr>
      <w:r>
        <w:rPr>
          <w:lang w:val="nl-NL"/>
        </w:rPr>
        <w:t xml:space="preserve">De </w:t>
      </w:r>
      <w:r w:rsidR="00691720">
        <w:rPr>
          <w:lang w:val="nl-NL"/>
        </w:rPr>
        <w:t>bewoner</w:t>
      </w:r>
      <w:r w:rsidR="00252CD4">
        <w:rPr>
          <w:lang w:val="nl-NL"/>
        </w:rPr>
        <w:t xml:space="preserve"> kan klachten, bemerkingen en suggesties te</w:t>
      </w:r>
      <w:r w:rsidR="00E121D0">
        <w:rPr>
          <w:lang w:val="nl-NL"/>
        </w:rPr>
        <w:t>n</w:t>
      </w:r>
      <w:r w:rsidR="00252CD4">
        <w:rPr>
          <w:lang w:val="nl-NL"/>
        </w:rPr>
        <w:t xml:space="preserve"> allen tijde mondeling signaleren </w:t>
      </w:r>
      <w:r>
        <w:rPr>
          <w:lang w:val="nl-NL"/>
        </w:rPr>
        <w:t xml:space="preserve">aan de klachtenbehandelaar </w:t>
      </w:r>
      <w:r w:rsidR="00252CD4" w:rsidRPr="007D036A">
        <w:rPr>
          <w:lang w:val="nl-NL"/>
        </w:rPr>
        <w:t xml:space="preserve">die de klacht verder opvolgt en de bewoner informeert over de verdere afhandeling van de klacht. </w:t>
      </w:r>
      <w:r>
        <w:rPr>
          <w:lang w:val="nl-NL"/>
        </w:rPr>
        <w:t xml:space="preserve">De uitwerking van deze </w:t>
      </w:r>
      <w:r w:rsidR="007E5395">
        <w:rPr>
          <w:lang w:val="nl-NL"/>
        </w:rPr>
        <w:t>k</w:t>
      </w:r>
      <w:r w:rsidR="007E5395" w:rsidRPr="007D036A">
        <w:rPr>
          <w:lang w:val="nl-NL"/>
        </w:rPr>
        <w:t xml:space="preserve">lachtenprocedure </w:t>
      </w:r>
      <w:r>
        <w:rPr>
          <w:lang w:val="nl-NL"/>
        </w:rPr>
        <w:t>is als bijlage toegevoegd.</w:t>
      </w:r>
    </w:p>
    <w:p w14:paraId="3B2D9C0D" w14:textId="46348777" w:rsidR="007D036A" w:rsidRPr="007D036A" w:rsidRDefault="00691720" w:rsidP="002A75C6">
      <w:pPr>
        <w:spacing w:line="360" w:lineRule="auto"/>
        <w:rPr>
          <w:highlight w:val="magenta"/>
          <w:lang w:val="nl-NL"/>
        </w:rPr>
      </w:pPr>
      <w:r>
        <w:rPr>
          <w:lang w:val="nl-NL"/>
        </w:rPr>
        <w:t>Bewoners</w:t>
      </w:r>
      <w:r w:rsidR="00252CD4" w:rsidRPr="00A22014">
        <w:rPr>
          <w:lang w:val="nl-NL"/>
        </w:rPr>
        <w:t xml:space="preserve">, hun vertrouwenspersonen en hun wettelijke vertegenwoordigers hebben ook de mogelijkheid zich te wenden tot de externe ombudsdienst GGZ. </w:t>
      </w:r>
    </w:p>
    <w:p w14:paraId="5FC861B5" w14:textId="77777777" w:rsidR="004465C6" w:rsidRDefault="004465C6">
      <w:pPr>
        <w:spacing w:line="360" w:lineRule="auto"/>
        <w:rPr>
          <w:rFonts w:ascii="Lohit Hindi" w:hAnsi="Lohit Hindi" w:cs="Lohit Hindi"/>
          <w:lang w:val="nl-NL"/>
        </w:rPr>
      </w:pPr>
    </w:p>
    <w:p w14:paraId="2559456E" w14:textId="70C6D3EC" w:rsidR="000B0C74" w:rsidRPr="00C33BC2" w:rsidRDefault="00C32F2C">
      <w:pPr>
        <w:spacing w:line="360" w:lineRule="auto"/>
        <w:rPr>
          <w:highlight w:val="cyan"/>
          <w:lang w:val="nl-NL"/>
        </w:rPr>
      </w:pPr>
      <w:r>
        <w:rPr>
          <w:lang w:val="nl-NL"/>
        </w:rPr>
        <w:t>Art. 11</w:t>
      </w:r>
      <w:r w:rsidR="002A75C6">
        <w:rPr>
          <w:lang w:val="nl-NL"/>
        </w:rPr>
        <w:t xml:space="preserve">.2 De </w:t>
      </w:r>
      <w:r w:rsidR="00691720">
        <w:rPr>
          <w:lang w:val="nl-NL"/>
        </w:rPr>
        <w:t>bewoner</w:t>
      </w:r>
      <w:r w:rsidR="00252CD4">
        <w:rPr>
          <w:lang w:val="nl-NL"/>
        </w:rPr>
        <w:t xml:space="preserve"> verklaart een exemplaar van het </w:t>
      </w:r>
      <w:r w:rsidR="00252CD4" w:rsidRPr="002A75C6">
        <w:rPr>
          <w:lang w:val="nl-NL"/>
        </w:rPr>
        <w:t>hu</w:t>
      </w:r>
      <w:r w:rsidR="002A75C6" w:rsidRPr="002A75C6">
        <w:rPr>
          <w:lang w:val="nl-NL"/>
        </w:rPr>
        <w:t>ishoudelijk reglement PVT en andere bijlages,</w:t>
      </w:r>
      <w:r w:rsidR="00252CD4" w:rsidRPr="002A75C6">
        <w:rPr>
          <w:lang w:val="nl-NL"/>
        </w:rPr>
        <w:t xml:space="preserve"> die integraal deel uitmaken van deze overeenkomst, te hebben ontvangen en tekent bij deze</w:t>
      </w:r>
      <w:r w:rsidR="00252CD4">
        <w:rPr>
          <w:lang w:val="nl-NL"/>
        </w:rPr>
        <w:t xml:space="preserve"> overee</w:t>
      </w:r>
      <w:r w:rsidR="002A75C6">
        <w:rPr>
          <w:lang w:val="nl-NL"/>
        </w:rPr>
        <w:t xml:space="preserve">nkomst voor ontvangst ervan. De </w:t>
      </w:r>
      <w:r w:rsidR="00691720">
        <w:rPr>
          <w:lang w:val="nl-NL"/>
        </w:rPr>
        <w:t>bewoner</w:t>
      </w:r>
      <w:r w:rsidR="00252CD4">
        <w:rPr>
          <w:lang w:val="nl-NL"/>
        </w:rPr>
        <w:t xml:space="preserve"> verbindt zich ertoe de bepalingen van de reglementen na te </w:t>
      </w:r>
      <w:r w:rsidR="00252CD4" w:rsidRPr="007D036A">
        <w:rPr>
          <w:lang w:val="nl-NL"/>
        </w:rPr>
        <w:t>komen</w:t>
      </w:r>
      <w:r w:rsidR="007D036A" w:rsidRPr="007D036A">
        <w:rPr>
          <w:lang w:val="nl-NL"/>
        </w:rPr>
        <w:t xml:space="preserve">. </w:t>
      </w:r>
    </w:p>
    <w:p w14:paraId="6CC95D48" w14:textId="77777777" w:rsidR="000B0C74" w:rsidRDefault="000B0C74">
      <w:pPr>
        <w:spacing w:line="360" w:lineRule="auto"/>
        <w:rPr>
          <w:lang w:val="nl-NL"/>
        </w:rPr>
      </w:pPr>
    </w:p>
    <w:p w14:paraId="040C8893" w14:textId="77777777" w:rsidR="004465C6" w:rsidRDefault="00C32F2C">
      <w:pPr>
        <w:spacing w:line="360" w:lineRule="auto"/>
        <w:rPr>
          <w:rFonts w:ascii="Lohit Hindi" w:hAnsi="Lohit Hindi" w:cs="Lohit Hindi"/>
          <w:lang w:val="nl-NL"/>
        </w:rPr>
      </w:pPr>
      <w:r>
        <w:rPr>
          <w:lang w:val="nl-NL"/>
        </w:rPr>
        <w:t>Aldus in ……… originelen opgemaakt en getekend te …</w:t>
      </w:r>
      <w:r w:rsidR="007E5395">
        <w:rPr>
          <w:lang w:val="nl-NL"/>
        </w:rPr>
        <w:t>.</w:t>
      </w:r>
      <w:r>
        <w:rPr>
          <w:lang w:val="nl-NL"/>
        </w:rPr>
        <w:t xml:space="preserve"> op …… / …… / ……… . </w:t>
      </w:r>
    </w:p>
    <w:p w14:paraId="6FE014CA" w14:textId="77777777" w:rsidR="004465C6" w:rsidRDefault="004465C6">
      <w:pPr>
        <w:spacing w:line="360" w:lineRule="auto"/>
        <w:rPr>
          <w:rFonts w:ascii="Lohit Hindi" w:hAnsi="Lohit Hindi" w:cs="Lohit Hindi"/>
          <w:lang w:val="nl-NL"/>
        </w:rPr>
      </w:pPr>
    </w:p>
    <w:p w14:paraId="028A7BBA" w14:textId="77777777" w:rsidR="004465C6" w:rsidRDefault="00C32F2C">
      <w:pPr>
        <w:spacing w:line="360" w:lineRule="auto"/>
        <w:rPr>
          <w:rFonts w:ascii="Lohit Hindi" w:hAnsi="Lohit Hindi" w:cs="Lohit Hindi"/>
          <w:lang w:val="nl-NL"/>
        </w:rPr>
      </w:pPr>
      <w:r>
        <w:rPr>
          <w:lang w:val="nl-NL"/>
        </w:rPr>
        <w:t xml:space="preserve">Iedere partij verklaart een exemplaar van deze overeenkomst ontvangen te hebben. </w:t>
      </w:r>
    </w:p>
    <w:p w14:paraId="15B9493E" w14:textId="77777777" w:rsidR="004465C6" w:rsidRDefault="00C32F2C">
      <w:pPr>
        <w:spacing w:line="360" w:lineRule="auto"/>
        <w:rPr>
          <w:rFonts w:ascii="Lohit Hindi" w:hAnsi="Lohit Hindi" w:cs="Lohit Hindi"/>
          <w:lang w:val="nl-NL"/>
        </w:rPr>
      </w:pPr>
      <w:r>
        <w:rPr>
          <w:lang w:val="nl-NL"/>
        </w:rPr>
        <w:t xml:space="preserve">Gelezen en voor akkoord, </w:t>
      </w:r>
    </w:p>
    <w:p w14:paraId="003B8B9F" w14:textId="77777777" w:rsidR="004465C6" w:rsidRDefault="004465C6">
      <w:pPr>
        <w:spacing w:line="360" w:lineRule="auto"/>
        <w:rPr>
          <w:rFonts w:ascii="Lohit Hindi" w:hAnsi="Lohit Hindi" w:cs="Lohit Hindi"/>
          <w:lang w:val="nl-NL"/>
        </w:rPr>
      </w:pPr>
    </w:p>
    <w:p w14:paraId="076810CE" w14:textId="745262E2" w:rsidR="004465C6" w:rsidRDefault="00C32F2C">
      <w:pPr>
        <w:spacing w:line="360" w:lineRule="auto"/>
        <w:rPr>
          <w:rFonts w:ascii="Lohit Hindi" w:hAnsi="Lohit Hindi" w:cs="Lohit Hindi"/>
          <w:lang w:val="nl-NL"/>
        </w:rPr>
      </w:pPr>
      <w:r>
        <w:rPr>
          <w:lang w:val="nl-NL"/>
        </w:rPr>
        <w:t xml:space="preserve">De </w:t>
      </w:r>
      <w:r w:rsidR="00691720">
        <w:rPr>
          <w:lang w:val="nl-NL"/>
        </w:rPr>
        <w:t>bewoner</w:t>
      </w:r>
      <w:r w:rsidR="00691720">
        <w:rPr>
          <w:lang w:val="nl-NL"/>
        </w:rPr>
        <w:tab/>
      </w:r>
      <w:r>
        <w:rPr>
          <w:lang w:val="nl-NL"/>
        </w:rPr>
        <w:t xml:space="preserve"> </w:t>
      </w:r>
      <w:r>
        <w:rPr>
          <w:lang w:val="nl-NL"/>
        </w:rPr>
        <w:tab/>
      </w:r>
      <w:r>
        <w:rPr>
          <w:lang w:val="nl-NL"/>
        </w:rPr>
        <w:tab/>
      </w:r>
      <w:r>
        <w:rPr>
          <w:lang w:val="nl-NL"/>
        </w:rPr>
        <w:tab/>
      </w:r>
      <w:r>
        <w:rPr>
          <w:lang w:val="nl-NL"/>
        </w:rPr>
        <w:tab/>
      </w:r>
      <w:r>
        <w:rPr>
          <w:lang w:val="nl-NL"/>
        </w:rPr>
        <w:tab/>
      </w:r>
      <w:r w:rsidR="00A54923">
        <w:rPr>
          <w:lang w:val="nl-NL"/>
        </w:rPr>
        <w:t>De heer K</w:t>
      </w:r>
      <w:r>
        <w:rPr>
          <w:lang w:val="nl-NL"/>
        </w:rPr>
        <w:t>.</w:t>
      </w:r>
      <w:r w:rsidR="00A54923">
        <w:rPr>
          <w:lang w:val="nl-NL"/>
        </w:rPr>
        <w:t xml:space="preserve"> Pesout</w:t>
      </w:r>
      <w:r>
        <w:rPr>
          <w:lang w:val="nl-NL"/>
        </w:rPr>
        <w:t>, coördinator PVT</w:t>
      </w:r>
    </w:p>
    <w:p w14:paraId="3E597199" w14:textId="77777777" w:rsidR="004465C6" w:rsidRDefault="004465C6">
      <w:pPr>
        <w:spacing w:line="360" w:lineRule="auto"/>
        <w:rPr>
          <w:rFonts w:ascii="Lohit Hindi" w:hAnsi="Lohit Hindi" w:cs="Lohit Hindi"/>
          <w:lang w:val="nl-NL"/>
        </w:rPr>
      </w:pPr>
    </w:p>
    <w:p w14:paraId="0867DCBC" w14:textId="77777777" w:rsidR="004465C6" w:rsidRDefault="00C32F2C">
      <w:pPr>
        <w:spacing w:line="360" w:lineRule="auto"/>
        <w:rPr>
          <w:rFonts w:ascii="Lohit Hindi" w:hAnsi="Lohit Hindi" w:cs="Lohit Hindi"/>
          <w:lang w:val="nl-NL"/>
        </w:rPr>
      </w:pPr>
      <w:r>
        <w:rPr>
          <w:lang w:val="nl-NL"/>
        </w:rPr>
        <w:t xml:space="preserve"> ………………………………………… </w:t>
      </w:r>
      <w:r>
        <w:rPr>
          <w:lang w:val="nl-NL"/>
        </w:rPr>
        <w:tab/>
      </w:r>
      <w:r>
        <w:rPr>
          <w:lang w:val="nl-NL"/>
        </w:rPr>
        <w:tab/>
        <w:t xml:space="preserve"> </w:t>
      </w:r>
      <w:r w:rsidR="00DD723A">
        <w:rPr>
          <w:lang w:val="nl-NL"/>
        </w:rPr>
        <w:t xml:space="preserve"> …………………………………………</w:t>
      </w:r>
    </w:p>
    <w:p w14:paraId="138BBA8B" w14:textId="77777777" w:rsidR="004465C6" w:rsidRDefault="004465C6">
      <w:pPr>
        <w:spacing w:line="360" w:lineRule="auto"/>
        <w:rPr>
          <w:rFonts w:ascii="Lohit Hindi" w:hAnsi="Lohit Hindi" w:cs="Lohit Hindi"/>
          <w:lang w:val="nl-NL"/>
        </w:rPr>
      </w:pPr>
    </w:p>
    <w:p w14:paraId="72801A58" w14:textId="77777777" w:rsidR="004465C6" w:rsidRDefault="00C32F2C">
      <w:pPr>
        <w:spacing w:line="360" w:lineRule="auto"/>
        <w:rPr>
          <w:rFonts w:ascii="Lohit Hindi" w:hAnsi="Lohit Hindi" w:cs="Lohit Hindi"/>
          <w:lang w:val="nl-NL"/>
        </w:rPr>
      </w:pPr>
      <w:r>
        <w:rPr>
          <w:lang w:val="nl-NL"/>
        </w:rPr>
        <w:t xml:space="preserve">De vertegenwoordiger(s) (naam vermelden) </w:t>
      </w:r>
      <w:r>
        <w:rPr>
          <w:lang w:val="nl-NL"/>
        </w:rPr>
        <w:tab/>
        <w:t xml:space="preserve">De voorlopig bewindvoerder (naam vermelden) </w:t>
      </w:r>
    </w:p>
    <w:p w14:paraId="377F967C" w14:textId="77777777" w:rsidR="004465C6" w:rsidRDefault="004465C6">
      <w:pPr>
        <w:spacing w:line="360" w:lineRule="auto"/>
        <w:rPr>
          <w:rFonts w:ascii="Lohit Hindi" w:hAnsi="Lohit Hindi" w:cs="Lohit Hindi"/>
          <w:lang w:val="nl-NL"/>
        </w:rPr>
      </w:pPr>
    </w:p>
    <w:p w14:paraId="34BCD7E8" w14:textId="77777777" w:rsidR="004465C6" w:rsidRDefault="00C32F2C">
      <w:pPr>
        <w:spacing w:line="360" w:lineRule="auto"/>
        <w:rPr>
          <w:rFonts w:ascii="Lohit Hindi" w:hAnsi="Lohit Hindi" w:cs="Lohit Hindi"/>
          <w:lang w:val="nl-NL"/>
        </w:rPr>
      </w:pPr>
      <w:r>
        <w:rPr>
          <w:rFonts w:ascii="Lohit Hindi" w:hAnsi="Lohit Hindi" w:cs="Lohit Hindi"/>
          <w:lang w:val="nl-NL"/>
        </w:rPr>
        <w:lastRenderedPageBreak/>
        <w:t>…………………………………………</w:t>
      </w:r>
      <w:r>
        <w:rPr>
          <w:lang w:val="nl-NL"/>
        </w:rPr>
        <w:t xml:space="preserve"> </w:t>
      </w:r>
      <w:r>
        <w:rPr>
          <w:lang w:val="nl-NL"/>
        </w:rPr>
        <w:tab/>
      </w:r>
      <w:r>
        <w:rPr>
          <w:lang w:val="nl-NL"/>
        </w:rPr>
        <w:tab/>
      </w:r>
      <w:r w:rsidR="00A54923">
        <w:rPr>
          <w:lang w:val="nl-NL"/>
        </w:rPr>
        <w:tab/>
      </w:r>
      <w:r>
        <w:rPr>
          <w:lang w:val="nl-NL"/>
        </w:rPr>
        <w:t xml:space="preserve">………………………………………… </w:t>
      </w:r>
    </w:p>
    <w:p w14:paraId="4BB3B659" w14:textId="77777777" w:rsidR="004465C6" w:rsidRDefault="00C32F2C">
      <w:pPr>
        <w:spacing w:line="360" w:lineRule="auto"/>
        <w:rPr>
          <w:rFonts w:ascii="Lohit Hindi" w:hAnsi="Lohit Hindi" w:cs="Lohit Hindi"/>
          <w:lang w:val="nl-NL"/>
        </w:rPr>
      </w:pPr>
      <w:r>
        <w:rPr>
          <w:rFonts w:ascii="Lohit Hindi" w:hAnsi="Lohit Hindi" w:cs="Lohit Hindi"/>
          <w:lang w:val="nl-NL"/>
        </w:rPr>
        <w:t>…………………………………………</w:t>
      </w:r>
      <w:r>
        <w:rPr>
          <w:lang w:val="nl-NL"/>
        </w:rPr>
        <w:t xml:space="preserve"> </w:t>
      </w:r>
      <w:r>
        <w:rPr>
          <w:lang w:val="nl-NL"/>
        </w:rPr>
        <w:tab/>
      </w:r>
      <w:r>
        <w:rPr>
          <w:lang w:val="nl-NL"/>
        </w:rPr>
        <w:tab/>
      </w:r>
      <w:r w:rsidR="00A54923">
        <w:rPr>
          <w:lang w:val="nl-NL"/>
        </w:rPr>
        <w:tab/>
      </w:r>
      <w:r>
        <w:rPr>
          <w:lang w:val="nl-NL"/>
        </w:rPr>
        <w:t xml:space="preserve">………………………………………… </w:t>
      </w:r>
    </w:p>
    <w:p w14:paraId="486750B8" w14:textId="77777777" w:rsidR="004465C6" w:rsidRDefault="00C32F2C">
      <w:pPr>
        <w:spacing w:line="360" w:lineRule="auto"/>
        <w:rPr>
          <w:rFonts w:ascii="Lohit Hindi" w:hAnsi="Lohit Hindi" w:cs="Lohit Hindi"/>
          <w:lang w:val="nl-NL"/>
        </w:rPr>
      </w:pPr>
      <w:r>
        <w:rPr>
          <w:lang w:val="nl-NL"/>
        </w:rPr>
        <w:t xml:space="preserve">(Indien van toepassing) </w:t>
      </w:r>
    </w:p>
    <w:sectPr w:rsidR="004465C6" w:rsidSect="00F32CFF">
      <w:footerReference w:type="default" r:id="rId10"/>
      <w:pgSz w:w="12240" w:h="15840"/>
      <w:pgMar w:top="1134" w:right="1134" w:bottom="2588" w:left="1134" w:header="0" w:footer="1134" w:gutter="0"/>
      <w:cols w:space="708"/>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B5CD4" w14:textId="77777777" w:rsidR="00923613" w:rsidRDefault="00923613">
      <w:r>
        <w:separator/>
      </w:r>
    </w:p>
  </w:endnote>
  <w:endnote w:type="continuationSeparator" w:id="0">
    <w:p w14:paraId="469D56E0" w14:textId="77777777" w:rsidR="00923613" w:rsidRDefault="00923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ohit Hindi">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7F118" w14:textId="77777777" w:rsidR="004465C6" w:rsidRPr="00853D79" w:rsidRDefault="00C32F2C">
    <w:pPr>
      <w:pStyle w:val="Voettekst"/>
      <w:framePr w:wrap="auto" w:vAnchor="text" w:hAnchor="margin" w:xAlign="right" w:y="1"/>
      <w:rPr>
        <w:rStyle w:val="Paginanummer"/>
        <w:lang w:val="nl-BE"/>
      </w:rPr>
    </w:pPr>
    <w:r>
      <w:rPr>
        <w:rStyle w:val="Paginanummer"/>
      </w:rPr>
      <w:fldChar w:fldCharType="begin"/>
    </w:r>
    <w:r w:rsidRPr="00853D79">
      <w:rPr>
        <w:rStyle w:val="Paginanummer"/>
        <w:lang w:val="nl-BE"/>
      </w:rPr>
      <w:instrText xml:space="preserve">PAGE  </w:instrText>
    </w:r>
    <w:r>
      <w:rPr>
        <w:rStyle w:val="Paginanummer"/>
      </w:rPr>
      <w:fldChar w:fldCharType="separate"/>
    </w:r>
    <w:r w:rsidRPr="00853D79">
      <w:rPr>
        <w:rStyle w:val="Paginanummer"/>
        <w:noProof/>
        <w:lang w:val="nl-BE"/>
      </w:rPr>
      <w:t>12</w:t>
    </w:r>
    <w:r>
      <w:rPr>
        <w:rStyle w:val="Paginanummer"/>
      </w:rPr>
      <w:fldChar w:fldCharType="end"/>
    </w:r>
  </w:p>
  <w:p w14:paraId="6458F092" w14:textId="77777777" w:rsidR="004465C6" w:rsidRPr="00853D79" w:rsidRDefault="004465C6">
    <w:pPr>
      <w:ind w:right="360"/>
      <w:rPr>
        <w:rFonts w:ascii="Lohit Hindi" w:hAnsi="Lohit Hindi" w:cs="Lohit Hindi"/>
        <w:lang w:val="nl-BE"/>
      </w:rPr>
    </w:pPr>
  </w:p>
  <w:p w14:paraId="4311FC7D" w14:textId="77777777" w:rsidR="004465C6" w:rsidRPr="00853D79" w:rsidRDefault="004465C6">
    <w:pPr>
      <w:pStyle w:val="Voettekst"/>
      <w:jc w:val="center"/>
      <w:rPr>
        <w:rFonts w:ascii="Lohit Hindi" w:hAnsi="Lohit Hindi" w:cs="Lohit Hindi"/>
        <w:lang w:val="nl-BE"/>
      </w:rPr>
    </w:pPr>
  </w:p>
  <w:p w14:paraId="24100D05" w14:textId="77777777" w:rsidR="00D421C1" w:rsidRPr="00F559FD" w:rsidRDefault="00C32F2C" w:rsidP="00D421C1">
    <w:pPr>
      <w:pStyle w:val="Voettekst"/>
      <w:jc w:val="center"/>
      <w:rPr>
        <w:sz w:val="18"/>
        <w:szCs w:val="18"/>
        <w:lang w:val="nl-NL"/>
      </w:rPr>
    </w:pPr>
    <w:r w:rsidRPr="00F559FD">
      <w:rPr>
        <w:sz w:val="18"/>
        <w:szCs w:val="18"/>
        <w:lang w:val="nl-NL"/>
      </w:rPr>
      <w:t>Zorg- en verblijfsovereenkoms</w:t>
    </w:r>
    <w:r w:rsidR="00252CD4" w:rsidRPr="00F559FD">
      <w:rPr>
        <w:sz w:val="18"/>
        <w:szCs w:val="18"/>
        <w:lang w:val="nl-NL"/>
      </w:rPr>
      <w:t xml:space="preserve">t </w:t>
    </w:r>
    <w:r w:rsidRPr="00F559FD">
      <w:rPr>
        <w:sz w:val="18"/>
        <w:szCs w:val="18"/>
        <w:lang w:val="nl-NL"/>
      </w:rPr>
      <w:t xml:space="preserve">Psychiatrisch Verzorgingstehuis – OPZC </w:t>
    </w:r>
    <w:proofErr w:type="spellStart"/>
    <w:r w:rsidRPr="00F559FD">
      <w:rPr>
        <w:sz w:val="18"/>
        <w:szCs w:val="18"/>
        <w:lang w:val="nl-NL"/>
      </w:rPr>
      <w:t>Rekem</w:t>
    </w:r>
    <w:proofErr w:type="spellEnd"/>
    <w:r w:rsidRPr="00F559FD">
      <w:rPr>
        <w:sz w:val="18"/>
        <w:szCs w:val="18"/>
        <w:lang w:val="nl-NL"/>
      </w:rPr>
      <w:t xml:space="preserve"> </w:t>
    </w:r>
    <w:r w:rsidR="00252CD4" w:rsidRPr="00F559FD">
      <w:rPr>
        <w:sz w:val="18"/>
        <w:szCs w:val="18"/>
        <w:lang w:val="nl-NL"/>
      </w:rPr>
      <w:t xml:space="preserve"> </w:t>
    </w:r>
  </w:p>
  <w:p w14:paraId="16D048D8" w14:textId="4DDE0771" w:rsidR="004465C6" w:rsidRDefault="00C32F2C">
    <w:pPr>
      <w:pStyle w:val="Voettekst"/>
      <w:jc w:val="center"/>
      <w:rPr>
        <w:sz w:val="18"/>
        <w:szCs w:val="18"/>
        <w:lang w:val="nl-NL"/>
      </w:rPr>
    </w:pPr>
    <w:r w:rsidRPr="00F559FD">
      <w:rPr>
        <w:rStyle w:val="Paginanummer"/>
        <w:sz w:val="18"/>
        <w:szCs w:val="18"/>
        <w:lang w:val="nl-NL"/>
      </w:rPr>
      <w:t xml:space="preserve">pag. </w:t>
    </w:r>
    <w:r w:rsidRPr="00F559FD">
      <w:rPr>
        <w:rStyle w:val="Paginanummer"/>
        <w:sz w:val="18"/>
        <w:szCs w:val="18"/>
        <w:lang w:val="nl-NL"/>
      </w:rPr>
      <w:fldChar w:fldCharType="begin"/>
    </w:r>
    <w:r w:rsidRPr="00F559FD">
      <w:rPr>
        <w:rStyle w:val="Paginanummer"/>
        <w:sz w:val="18"/>
        <w:szCs w:val="18"/>
        <w:lang w:val="nl-NL"/>
      </w:rPr>
      <w:instrText xml:space="preserve"> PAGE </w:instrText>
    </w:r>
    <w:r w:rsidRPr="00F559FD">
      <w:rPr>
        <w:rStyle w:val="Paginanummer"/>
        <w:sz w:val="18"/>
        <w:szCs w:val="18"/>
        <w:lang w:val="nl-NL"/>
      </w:rPr>
      <w:fldChar w:fldCharType="separate"/>
    </w:r>
    <w:r>
      <w:rPr>
        <w:rStyle w:val="Paginanummer"/>
        <w:noProof/>
        <w:sz w:val="18"/>
        <w:szCs w:val="18"/>
        <w:lang w:val="nl-NL"/>
      </w:rPr>
      <w:t>12</w:t>
    </w:r>
    <w:r w:rsidRPr="00F559FD">
      <w:rPr>
        <w:rStyle w:val="Paginanummer"/>
        <w:sz w:val="18"/>
        <w:szCs w:val="18"/>
        <w:lang w:val="nl-NL"/>
      </w:rPr>
      <w:fldChar w:fldCharType="end"/>
    </w:r>
    <w:r w:rsidRPr="00F559FD">
      <w:rPr>
        <w:rStyle w:val="Paginanummer"/>
        <w:sz w:val="18"/>
        <w:szCs w:val="18"/>
      </w:rPr>
      <w:t xml:space="preserve"> van </w:t>
    </w:r>
    <w:r w:rsidRPr="00F559FD">
      <w:rPr>
        <w:rStyle w:val="Paginanummer"/>
        <w:sz w:val="18"/>
        <w:szCs w:val="18"/>
      </w:rPr>
      <w:fldChar w:fldCharType="begin"/>
    </w:r>
    <w:r w:rsidRPr="00F559FD">
      <w:rPr>
        <w:rStyle w:val="Paginanummer"/>
        <w:sz w:val="18"/>
        <w:szCs w:val="18"/>
      </w:rPr>
      <w:instrText xml:space="preserve"> NUMPAGES </w:instrText>
    </w:r>
    <w:r w:rsidRPr="00F559FD">
      <w:rPr>
        <w:rStyle w:val="Paginanummer"/>
        <w:sz w:val="18"/>
        <w:szCs w:val="18"/>
      </w:rPr>
      <w:fldChar w:fldCharType="separate"/>
    </w:r>
    <w:r>
      <w:rPr>
        <w:rStyle w:val="Paginanummer"/>
        <w:noProof/>
        <w:sz w:val="18"/>
        <w:szCs w:val="18"/>
      </w:rPr>
      <w:t>16</w:t>
    </w:r>
    <w:r w:rsidRPr="00F559FD">
      <w:rPr>
        <w:rStyle w:val="Paginanummer"/>
        <w:sz w:val="18"/>
        <w:szCs w:val="18"/>
      </w:rPr>
      <w:fldChar w:fldCharType="end"/>
    </w:r>
    <w:r w:rsidRPr="00B7775A">
      <w:rPr>
        <w:sz w:val="18"/>
        <w:szCs w:val="18"/>
        <w:lang w:val="nl-NL"/>
      </w:rPr>
      <w:t xml:space="preserve"> </w:t>
    </w:r>
    <w:r>
      <w:rPr>
        <w:sz w:val="18"/>
        <w:szCs w:val="18"/>
        <w:lang w:val="nl-NL"/>
      </w:rPr>
      <w:t xml:space="preserve">– opnemingsprijs vanaf 01 </w:t>
    </w:r>
    <w:r w:rsidR="00823B18">
      <w:rPr>
        <w:sz w:val="18"/>
        <w:szCs w:val="18"/>
        <w:lang w:val="nl-NL"/>
      </w:rPr>
      <w:t>0</w:t>
    </w:r>
    <w:r w:rsidR="00853D79">
      <w:rPr>
        <w:sz w:val="18"/>
        <w:szCs w:val="18"/>
        <w:lang w:val="nl-NL"/>
      </w:rPr>
      <w:t>7</w:t>
    </w:r>
    <w:r w:rsidR="00823B18">
      <w:rPr>
        <w:sz w:val="18"/>
        <w:szCs w:val="18"/>
        <w:lang w:val="nl-NL"/>
      </w:rPr>
      <w:t xml:space="preserve"> 2026</w:t>
    </w:r>
  </w:p>
  <w:p w14:paraId="4D4BA1DA" w14:textId="77777777" w:rsidR="0095162E" w:rsidRPr="00B7775A" w:rsidRDefault="0095162E">
    <w:pPr>
      <w:pStyle w:val="Voettekst"/>
      <w:jc w:val="center"/>
      <w:rPr>
        <w:rFonts w:ascii="Lohit Hindi" w:hAnsi="Lohit Hindi" w:cs="Lohit Hindi"/>
        <w:sz w:val="18"/>
        <w:szCs w:val="18"/>
        <w:lang w:val="nl-NL"/>
      </w:rPr>
    </w:pPr>
  </w:p>
  <w:p w14:paraId="4F8739A5" w14:textId="77777777" w:rsidR="007E39E3" w:rsidRDefault="007E39E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B1042" w14:textId="77777777" w:rsidR="00923613" w:rsidRDefault="00923613">
      <w:pPr>
        <w:rPr>
          <w:rFonts w:ascii="Lohit Hindi" w:hAnsi="Lohit Hindi" w:cs="Lohit Hindi"/>
        </w:rPr>
      </w:pPr>
      <w:r>
        <w:rPr>
          <w:rFonts w:ascii="Lohit Hindi" w:hAnsi="Lohit Hindi" w:cs="Lohit Hindi"/>
        </w:rPr>
        <w:separator/>
      </w:r>
    </w:p>
  </w:footnote>
  <w:footnote w:type="continuationSeparator" w:id="0">
    <w:p w14:paraId="1A86372F" w14:textId="77777777" w:rsidR="00923613" w:rsidRDefault="00923613">
      <w:pPr>
        <w:rPr>
          <w:rFonts w:ascii="Lohit Hindi" w:hAnsi="Lohit Hindi" w:cs="Lohit Hindi"/>
        </w:rPr>
      </w:pPr>
      <w:r>
        <w:rPr>
          <w:rFonts w:ascii="Lohit Hindi" w:hAnsi="Lohit Hindi" w:cs="Lohit Hindi"/>
        </w:rPr>
        <w:continuationSeparator/>
      </w:r>
    </w:p>
  </w:footnote>
  <w:footnote w:id="1">
    <w:p w14:paraId="165B2C85" w14:textId="77777777" w:rsidR="004465C6" w:rsidRPr="00833BF5" w:rsidRDefault="00C32F2C">
      <w:pPr>
        <w:rPr>
          <w:lang w:val="nl-NL"/>
        </w:rPr>
      </w:pPr>
      <w:r>
        <w:rPr>
          <w:rFonts w:ascii="Lohit Hindi" w:hAnsi="Lohit Hindi" w:cs="Lohit Hindi"/>
          <w:sz w:val="20"/>
          <w:szCs w:val="20"/>
        </w:rPr>
        <w:footnoteRef/>
      </w:r>
      <w:r>
        <w:rPr>
          <w:rFonts w:ascii="Lohit Hindi" w:hAnsi="Lohit Hindi" w:cs="Lohit Hindi"/>
          <w:sz w:val="20"/>
          <w:szCs w:val="20"/>
          <w:lang w:val="nl-NL"/>
        </w:rPr>
        <w:tab/>
      </w:r>
      <w:r>
        <w:rPr>
          <w:sz w:val="20"/>
          <w:szCs w:val="20"/>
          <w:lang w:val="nl-NL"/>
        </w:rPr>
        <w:t xml:space="preserve">Artikel 14 §1 van de wet van 22 augustus 2002 betreffende de rechten van de patiënt. </w:t>
      </w:r>
    </w:p>
  </w:footnote>
  <w:footnote w:id="2">
    <w:p w14:paraId="42C79DCB" w14:textId="77777777" w:rsidR="004465C6" w:rsidRPr="00833BF5" w:rsidRDefault="00C32F2C">
      <w:pPr>
        <w:pStyle w:val="Voetnoottekst"/>
        <w:rPr>
          <w:lang w:val="nl-NL"/>
        </w:rPr>
      </w:pPr>
      <w:r>
        <w:rPr>
          <w:lang w:val="nl-NL"/>
        </w:rPr>
        <w:t>3</w:t>
      </w:r>
      <w:r>
        <w:rPr>
          <w:lang w:val="nl-NL"/>
        </w:rPr>
        <w:tab/>
        <w:t xml:space="preserve">Indien het mandaat van de voorlopig bewindvoerder wordt beëindigd dient deze het OPZC </w:t>
      </w:r>
      <w:proofErr w:type="spellStart"/>
      <w:r>
        <w:rPr>
          <w:lang w:val="nl-NL"/>
        </w:rPr>
        <w:t>Rekem</w:t>
      </w:r>
      <w:proofErr w:type="spellEnd"/>
      <w:r>
        <w:rPr>
          <w:lang w:val="nl-NL"/>
        </w:rPr>
        <w:t xml:space="preserve"> hiervan zo</w:t>
      </w:r>
      <w:r>
        <w:rPr>
          <w:lang w:val="nl-NL"/>
        </w:rPr>
        <w:br/>
      </w:r>
      <w:r>
        <w:rPr>
          <w:lang w:val="nl-NL"/>
        </w:rPr>
        <w:tab/>
        <w:t>spoedig mogelijk in kennis te stellen.</w:t>
      </w:r>
    </w:p>
  </w:footnote>
  <w:footnote w:id="3">
    <w:p w14:paraId="7EFD466A" w14:textId="77777777" w:rsidR="00F559FD" w:rsidRPr="00F559FD" w:rsidRDefault="00C32F2C">
      <w:pPr>
        <w:pStyle w:val="Voetnoottekst"/>
        <w:rPr>
          <w:lang w:val="nl-BE"/>
        </w:rPr>
      </w:pPr>
      <w:r>
        <w:rPr>
          <w:rStyle w:val="Voetnootmarkering"/>
        </w:rPr>
        <w:footnoteRef/>
      </w:r>
      <w:r w:rsidRPr="00F559FD">
        <w:rPr>
          <w:lang w:val="nl-BE"/>
        </w:rPr>
        <w:t xml:space="preserve"> </w:t>
      </w:r>
      <w:r>
        <w:rPr>
          <w:lang w:val="nl-BE"/>
        </w:rPr>
        <w:t xml:space="preserve">Uitgezonderd voor bepaalde juridische statuten ( </w:t>
      </w:r>
      <w:r w:rsidR="007E5395">
        <w:rPr>
          <w:lang w:val="nl-BE"/>
        </w:rPr>
        <w:t>bijvoorbeeld:</w:t>
      </w:r>
      <w:r>
        <w:rPr>
          <w:lang w:val="nl-BE"/>
        </w:rPr>
        <w:t xml:space="preserve"> gedwongen opname, internering</w:t>
      </w:r>
      <w:r w:rsidR="007E5395">
        <w:rPr>
          <w:lang w:val="nl-BE"/>
        </w:rPr>
        <w:t xml:space="preserve">, </w:t>
      </w:r>
      <w:r>
        <w:rPr>
          <w:lang w:val="nl-BE"/>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C01FD"/>
    <w:multiLevelType w:val="hybridMultilevel"/>
    <w:tmpl w:val="7B9A42FA"/>
    <w:lvl w:ilvl="0" w:tplc="8E304B3C">
      <w:start w:val="10"/>
      <w:numFmt w:val="lowerLetter"/>
      <w:lvlText w:val="%1)"/>
      <w:lvlJc w:val="left"/>
      <w:pPr>
        <w:tabs>
          <w:tab w:val="num" w:pos="1069"/>
        </w:tabs>
        <w:ind w:left="1069" w:hanging="360"/>
      </w:pPr>
      <w:rPr>
        <w:rFonts w:ascii="Times New Roman" w:hAnsi="Times New Roman" w:cs="Times New Roman" w:hint="default"/>
      </w:rPr>
    </w:lvl>
    <w:lvl w:ilvl="1" w:tplc="BCA4836C">
      <w:start w:val="1"/>
      <w:numFmt w:val="lowerLetter"/>
      <w:lvlText w:val="%2."/>
      <w:lvlJc w:val="left"/>
      <w:pPr>
        <w:tabs>
          <w:tab w:val="num" w:pos="1789"/>
        </w:tabs>
        <w:ind w:left="1789" w:hanging="360"/>
      </w:pPr>
      <w:rPr>
        <w:rFonts w:ascii="Times New Roman" w:hAnsi="Times New Roman" w:cs="Times New Roman"/>
      </w:rPr>
    </w:lvl>
    <w:lvl w:ilvl="2" w:tplc="2A50B068">
      <w:start w:val="1"/>
      <w:numFmt w:val="lowerRoman"/>
      <w:lvlText w:val="%3."/>
      <w:lvlJc w:val="right"/>
      <w:pPr>
        <w:tabs>
          <w:tab w:val="num" w:pos="2509"/>
        </w:tabs>
        <w:ind w:left="2509" w:hanging="180"/>
      </w:pPr>
      <w:rPr>
        <w:rFonts w:ascii="Times New Roman" w:hAnsi="Times New Roman" w:cs="Times New Roman"/>
      </w:rPr>
    </w:lvl>
    <w:lvl w:ilvl="3" w:tplc="3C34F3A0">
      <w:start w:val="1"/>
      <w:numFmt w:val="decimal"/>
      <w:lvlText w:val="%4."/>
      <w:lvlJc w:val="left"/>
      <w:pPr>
        <w:tabs>
          <w:tab w:val="num" w:pos="3229"/>
        </w:tabs>
        <w:ind w:left="3229" w:hanging="360"/>
      </w:pPr>
      <w:rPr>
        <w:rFonts w:ascii="Times New Roman" w:hAnsi="Times New Roman" w:cs="Times New Roman"/>
      </w:rPr>
    </w:lvl>
    <w:lvl w:ilvl="4" w:tplc="08A84E8C">
      <w:start w:val="1"/>
      <w:numFmt w:val="lowerLetter"/>
      <w:lvlText w:val="%5."/>
      <w:lvlJc w:val="left"/>
      <w:pPr>
        <w:tabs>
          <w:tab w:val="num" w:pos="3949"/>
        </w:tabs>
        <w:ind w:left="3949" w:hanging="360"/>
      </w:pPr>
      <w:rPr>
        <w:rFonts w:ascii="Times New Roman" w:hAnsi="Times New Roman" w:cs="Times New Roman"/>
      </w:rPr>
    </w:lvl>
    <w:lvl w:ilvl="5" w:tplc="ADF29DE0">
      <w:start w:val="1"/>
      <w:numFmt w:val="lowerRoman"/>
      <w:lvlText w:val="%6."/>
      <w:lvlJc w:val="right"/>
      <w:pPr>
        <w:tabs>
          <w:tab w:val="num" w:pos="4669"/>
        </w:tabs>
        <w:ind w:left="4669" w:hanging="180"/>
      </w:pPr>
      <w:rPr>
        <w:rFonts w:ascii="Times New Roman" w:hAnsi="Times New Roman" w:cs="Times New Roman"/>
      </w:rPr>
    </w:lvl>
    <w:lvl w:ilvl="6" w:tplc="370E9C20">
      <w:start w:val="1"/>
      <w:numFmt w:val="decimal"/>
      <w:lvlText w:val="%7."/>
      <w:lvlJc w:val="left"/>
      <w:pPr>
        <w:tabs>
          <w:tab w:val="num" w:pos="5389"/>
        </w:tabs>
        <w:ind w:left="5389" w:hanging="360"/>
      </w:pPr>
      <w:rPr>
        <w:rFonts w:ascii="Times New Roman" w:hAnsi="Times New Roman" w:cs="Times New Roman"/>
      </w:rPr>
    </w:lvl>
    <w:lvl w:ilvl="7" w:tplc="1376D284">
      <w:start w:val="1"/>
      <w:numFmt w:val="lowerLetter"/>
      <w:lvlText w:val="%8."/>
      <w:lvlJc w:val="left"/>
      <w:pPr>
        <w:tabs>
          <w:tab w:val="num" w:pos="6109"/>
        </w:tabs>
        <w:ind w:left="6109" w:hanging="360"/>
      </w:pPr>
      <w:rPr>
        <w:rFonts w:ascii="Times New Roman" w:hAnsi="Times New Roman" w:cs="Times New Roman"/>
      </w:rPr>
    </w:lvl>
    <w:lvl w:ilvl="8" w:tplc="A28A0698">
      <w:start w:val="1"/>
      <w:numFmt w:val="lowerRoman"/>
      <w:lvlText w:val="%9."/>
      <w:lvlJc w:val="right"/>
      <w:pPr>
        <w:tabs>
          <w:tab w:val="num" w:pos="6829"/>
        </w:tabs>
        <w:ind w:left="6829" w:hanging="180"/>
      </w:pPr>
      <w:rPr>
        <w:rFonts w:ascii="Times New Roman" w:hAnsi="Times New Roman" w:cs="Times New Roman"/>
      </w:rPr>
    </w:lvl>
  </w:abstractNum>
  <w:abstractNum w:abstractNumId="1" w15:restartNumberingAfterBreak="0">
    <w:nsid w:val="0E5878FE"/>
    <w:multiLevelType w:val="hybridMultilevel"/>
    <w:tmpl w:val="DDB04FEE"/>
    <w:lvl w:ilvl="0" w:tplc="8F6CA370">
      <w:start w:val="1"/>
      <w:numFmt w:val="bullet"/>
      <w:lvlText w:val=""/>
      <w:lvlJc w:val="left"/>
      <w:pPr>
        <w:tabs>
          <w:tab w:val="num" w:pos="1069"/>
        </w:tabs>
        <w:ind w:left="1069" w:hanging="360"/>
      </w:pPr>
      <w:rPr>
        <w:rFonts w:ascii="Symbol" w:hAnsi="Symbol" w:hint="default"/>
      </w:rPr>
    </w:lvl>
    <w:lvl w:ilvl="1" w:tplc="A094BAEA" w:tentative="1">
      <w:start w:val="1"/>
      <w:numFmt w:val="bullet"/>
      <w:lvlText w:val="o"/>
      <w:lvlJc w:val="left"/>
      <w:pPr>
        <w:tabs>
          <w:tab w:val="num" w:pos="2149"/>
        </w:tabs>
        <w:ind w:left="2149" w:hanging="360"/>
      </w:pPr>
      <w:rPr>
        <w:rFonts w:ascii="Courier New" w:hAnsi="Courier New" w:hint="default"/>
      </w:rPr>
    </w:lvl>
    <w:lvl w:ilvl="2" w:tplc="1BD07D52" w:tentative="1">
      <w:start w:val="1"/>
      <w:numFmt w:val="bullet"/>
      <w:lvlText w:val=""/>
      <w:lvlJc w:val="left"/>
      <w:pPr>
        <w:tabs>
          <w:tab w:val="num" w:pos="2869"/>
        </w:tabs>
        <w:ind w:left="2869" w:hanging="360"/>
      </w:pPr>
      <w:rPr>
        <w:rFonts w:ascii="Wingdings" w:hAnsi="Wingdings" w:hint="default"/>
      </w:rPr>
    </w:lvl>
    <w:lvl w:ilvl="3" w:tplc="4620C03A" w:tentative="1">
      <w:start w:val="1"/>
      <w:numFmt w:val="bullet"/>
      <w:lvlText w:val=""/>
      <w:lvlJc w:val="left"/>
      <w:pPr>
        <w:tabs>
          <w:tab w:val="num" w:pos="3589"/>
        </w:tabs>
        <w:ind w:left="3589" w:hanging="360"/>
      </w:pPr>
      <w:rPr>
        <w:rFonts w:ascii="Symbol" w:hAnsi="Symbol" w:hint="default"/>
      </w:rPr>
    </w:lvl>
    <w:lvl w:ilvl="4" w:tplc="127C6BA0" w:tentative="1">
      <w:start w:val="1"/>
      <w:numFmt w:val="bullet"/>
      <w:lvlText w:val="o"/>
      <w:lvlJc w:val="left"/>
      <w:pPr>
        <w:tabs>
          <w:tab w:val="num" w:pos="4309"/>
        </w:tabs>
        <w:ind w:left="4309" w:hanging="360"/>
      </w:pPr>
      <w:rPr>
        <w:rFonts w:ascii="Courier New" w:hAnsi="Courier New" w:hint="default"/>
      </w:rPr>
    </w:lvl>
    <w:lvl w:ilvl="5" w:tplc="6C16248A" w:tentative="1">
      <w:start w:val="1"/>
      <w:numFmt w:val="bullet"/>
      <w:lvlText w:val=""/>
      <w:lvlJc w:val="left"/>
      <w:pPr>
        <w:tabs>
          <w:tab w:val="num" w:pos="5029"/>
        </w:tabs>
        <w:ind w:left="5029" w:hanging="360"/>
      </w:pPr>
      <w:rPr>
        <w:rFonts w:ascii="Wingdings" w:hAnsi="Wingdings" w:hint="default"/>
      </w:rPr>
    </w:lvl>
    <w:lvl w:ilvl="6" w:tplc="0BA4EB2C" w:tentative="1">
      <w:start w:val="1"/>
      <w:numFmt w:val="bullet"/>
      <w:lvlText w:val=""/>
      <w:lvlJc w:val="left"/>
      <w:pPr>
        <w:tabs>
          <w:tab w:val="num" w:pos="5749"/>
        </w:tabs>
        <w:ind w:left="5749" w:hanging="360"/>
      </w:pPr>
      <w:rPr>
        <w:rFonts w:ascii="Symbol" w:hAnsi="Symbol" w:hint="default"/>
      </w:rPr>
    </w:lvl>
    <w:lvl w:ilvl="7" w:tplc="93D84ABC" w:tentative="1">
      <w:start w:val="1"/>
      <w:numFmt w:val="bullet"/>
      <w:lvlText w:val="o"/>
      <w:lvlJc w:val="left"/>
      <w:pPr>
        <w:tabs>
          <w:tab w:val="num" w:pos="6469"/>
        </w:tabs>
        <w:ind w:left="6469" w:hanging="360"/>
      </w:pPr>
      <w:rPr>
        <w:rFonts w:ascii="Courier New" w:hAnsi="Courier New" w:hint="default"/>
      </w:rPr>
    </w:lvl>
    <w:lvl w:ilvl="8" w:tplc="663ECF22" w:tentative="1">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20BB582C"/>
    <w:multiLevelType w:val="hybridMultilevel"/>
    <w:tmpl w:val="69B83E6E"/>
    <w:lvl w:ilvl="0" w:tplc="5FE8A7C6">
      <w:start w:val="1"/>
      <w:numFmt w:val="bullet"/>
      <w:lvlText w:val=""/>
      <w:lvlJc w:val="left"/>
      <w:pPr>
        <w:ind w:left="720" w:hanging="360"/>
      </w:pPr>
      <w:rPr>
        <w:rFonts w:ascii="Symbol" w:hAnsi="Symbol" w:hint="default"/>
      </w:rPr>
    </w:lvl>
    <w:lvl w:ilvl="1" w:tplc="E38281D8">
      <w:start w:val="11"/>
      <w:numFmt w:val="bullet"/>
      <w:lvlText w:val="-"/>
      <w:lvlJc w:val="left"/>
      <w:pPr>
        <w:tabs>
          <w:tab w:val="num" w:pos="1440"/>
        </w:tabs>
        <w:ind w:left="1440" w:hanging="360"/>
      </w:pPr>
      <w:rPr>
        <w:rFonts w:ascii="Lohit Hindi" w:eastAsia="Times New Roman" w:hAnsi="Lohit Hindi" w:hint="default"/>
      </w:rPr>
    </w:lvl>
    <w:lvl w:ilvl="2" w:tplc="B9102182">
      <w:start w:val="1"/>
      <w:numFmt w:val="bullet"/>
      <w:lvlText w:val=""/>
      <w:lvlJc w:val="left"/>
      <w:pPr>
        <w:ind w:left="2160" w:hanging="360"/>
      </w:pPr>
      <w:rPr>
        <w:rFonts w:ascii="Wingdings" w:hAnsi="Wingdings" w:hint="default"/>
      </w:rPr>
    </w:lvl>
    <w:lvl w:ilvl="3" w:tplc="BEF2F2CC">
      <w:start w:val="1"/>
      <w:numFmt w:val="bullet"/>
      <w:lvlText w:val=""/>
      <w:lvlJc w:val="left"/>
      <w:pPr>
        <w:ind w:left="2880" w:hanging="360"/>
      </w:pPr>
      <w:rPr>
        <w:rFonts w:ascii="Symbol" w:hAnsi="Symbol" w:hint="default"/>
      </w:rPr>
    </w:lvl>
    <w:lvl w:ilvl="4" w:tplc="2C16C4E6">
      <w:start w:val="1"/>
      <w:numFmt w:val="bullet"/>
      <w:lvlText w:val="o"/>
      <w:lvlJc w:val="left"/>
      <w:pPr>
        <w:ind w:left="3600" w:hanging="360"/>
      </w:pPr>
      <w:rPr>
        <w:rFonts w:ascii="Courier New" w:hAnsi="Courier New" w:hint="default"/>
      </w:rPr>
    </w:lvl>
    <w:lvl w:ilvl="5" w:tplc="2DDEE34E">
      <w:start w:val="1"/>
      <w:numFmt w:val="bullet"/>
      <w:lvlText w:val=""/>
      <w:lvlJc w:val="left"/>
      <w:pPr>
        <w:ind w:left="4320" w:hanging="360"/>
      </w:pPr>
      <w:rPr>
        <w:rFonts w:ascii="Wingdings" w:hAnsi="Wingdings" w:hint="default"/>
      </w:rPr>
    </w:lvl>
    <w:lvl w:ilvl="6" w:tplc="E7CAF018">
      <w:start w:val="1"/>
      <w:numFmt w:val="bullet"/>
      <w:lvlText w:val=""/>
      <w:lvlJc w:val="left"/>
      <w:pPr>
        <w:ind w:left="5040" w:hanging="360"/>
      </w:pPr>
      <w:rPr>
        <w:rFonts w:ascii="Symbol" w:hAnsi="Symbol" w:hint="default"/>
      </w:rPr>
    </w:lvl>
    <w:lvl w:ilvl="7" w:tplc="5E08F1F2">
      <w:start w:val="1"/>
      <w:numFmt w:val="bullet"/>
      <w:lvlText w:val="o"/>
      <w:lvlJc w:val="left"/>
      <w:pPr>
        <w:ind w:left="5760" w:hanging="360"/>
      </w:pPr>
      <w:rPr>
        <w:rFonts w:ascii="Courier New" w:hAnsi="Courier New" w:hint="default"/>
      </w:rPr>
    </w:lvl>
    <w:lvl w:ilvl="8" w:tplc="88164682">
      <w:start w:val="1"/>
      <w:numFmt w:val="bullet"/>
      <w:lvlText w:val=""/>
      <w:lvlJc w:val="left"/>
      <w:pPr>
        <w:ind w:left="6480" w:hanging="360"/>
      </w:pPr>
      <w:rPr>
        <w:rFonts w:ascii="Wingdings" w:hAnsi="Wingdings" w:hint="default"/>
      </w:rPr>
    </w:lvl>
  </w:abstractNum>
  <w:abstractNum w:abstractNumId="3" w15:restartNumberingAfterBreak="0">
    <w:nsid w:val="278F5582"/>
    <w:multiLevelType w:val="hybridMultilevel"/>
    <w:tmpl w:val="C6C4D18E"/>
    <w:lvl w:ilvl="0" w:tplc="BF86F51A">
      <w:start w:val="2"/>
      <w:numFmt w:val="bullet"/>
      <w:lvlText w:val=""/>
      <w:lvlJc w:val="left"/>
      <w:pPr>
        <w:ind w:left="720" w:hanging="360"/>
      </w:pPr>
      <w:rPr>
        <w:rFonts w:ascii="Wingdings" w:eastAsia="Times New Roman" w:hAnsi="Wingdings" w:cs="Times New Roman" w:hint="default"/>
      </w:rPr>
    </w:lvl>
    <w:lvl w:ilvl="1" w:tplc="976CB270" w:tentative="1">
      <w:start w:val="1"/>
      <w:numFmt w:val="bullet"/>
      <w:lvlText w:val="o"/>
      <w:lvlJc w:val="left"/>
      <w:pPr>
        <w:ind w:left="1440" w:hanging="360"/>
      </w:pPr>
      <w:rPr>
        <w:rFonts w:ascii="Courier New" w:hAnsi="Courier New" w:cs="Courier New" w:hint="default"/>
      </w:rPr>
    </w:lvl>
    <w:lvl w:ilvl="2" w:tplc="194E4206" w:tentative="1">
      <w:start w:val="1"/>
      <w:numFmt w:val="bullet"/>
      <w:lvlText w:val=""/>
      <w:lvlJc w:val="left"/>
      <w:pPr>
        <w:ind w:left="2160" w:hanging="360"/>
      </w:pPr>
      <w:rPr>
        <w:rFonts w:ascii="Wingdings" w:hAnsi="Wingdings" w:hint="default"/>
      </w:rPr>
    </w:lvl>
    <w:lvl w:ilvl="3" w:tplc="58AC1B12" w:tentative="1">
      <w:start w:val="1"/>
      <w:numFmt w:val="bullet"/>
      <w:lvlText w:val=""/>
      <w:lvlJc w:val="left"/>
      <w:pPr>
        <w:ind w:left="2880" w:hanging="360"/>
      </w:pPr>
      <w:rPr>
        <w:rFonts w:ascii="Symbol" w:hAnsi="Symbol" w:hint="default"/>
      </w:rPr>
    </w:lvl>
    <w:lvl w:ilvl="4" w:tplc="E6BA2DCE" w:tentative="1">
      <w:start w:val="1"/>
      <w:numFmt w:val="bullet"/>
      <w:lvlText w:val="o"/>
      <w:lvlJc w:val="left"/>
      <w:pPr>
        <w:ind w:left="3600" w:hanging="360"/>
      </w:pPr>
      <w:rPr>
        <w:rFonts w:ascii="Courier New" w:hAnsi="Courier New" w:cs="Courier New" w:hint="default"/>
      </w:rPr>
    </w:lvl>
    <w:lvl w:ilvl="5" w:tplc="BEFED00E" w:tentative="1">
      <w:start w:val="1"/>
      <w:numFmt w:val="bullet"/>
      <w:lvlText w:val=""/>
      <w:lvlJc w:val="left"/>
      <w:pPr>
        <w:ind w:left="4320" w:hanging="360"/>
      </w:pPr>
      <w:rPr>
        <w:rFonts w:ascii="Wingdings" w:hAnsi="Wingdings" w:hint="default"/>
      </w:rPr>
    </w:lvl>
    <w:lvl w:ilvl="6" w:tplc="3B30EB08" w:tentative="1">
      <w:start w:val="1"/>
      <w:numFmt w:val="bullet"/>
      <w:lvlText w:val=""/>
      <w:lvlJc w:val="left"/>
      <w:pPr>
        <w:ind w:left="5040" w:hanging="360"/>
      </w:pPr>
      <w:rPr>
        <w:rFonts w:ascii="Symbol" w:hAnsi="Symbol" w:hint="default"/>
      </w:rPr>
    </w:lvl>
    <w:lvl w:ilvl="7" w:tplc="2E1C76E6" w:tentative="1">
      <w:start w:val="1"/>
      <w:numFmt w:val="bullet"/>
      <w:lvlText w:val="o"/>
      <w:lvlJc w:val="left"/>
      <w:pPr>
        <w:ind w:left="5760" w:hanging="360"/>
      </w:pPr>
      <w:rPr>
        <w:rFonts w:ascii="Courier New" w:hAnsi="Courier New" w:cs="Courier New" w:hint="default"/>
      </w:rPr>
    </w:lvl>
    <w:lvl w:ilvl="8" w:tplc="CBD66510" w:tentative="1">
      <w:start w:val="1"/>
      <w:numFmt w:val="bullet"/>
      <w:lvlText w:val=""/>
      <w:lvlJc w:val="left"/>
      <w:pPr>
        <w:ind w:left="6480" w:hanging="360"/>
      </w:pPr>
      <w:rPr>
        <w:rFonts w:ascii="Wingdings" w:hAnsi="Wingdings" w:hint="default"/>
      </w:rPr>
    </w:lvl>
  </w:abstractNum>
  <w:abstractNum w:abstractNumId="4" w15:restartNumberingAfterBreak="0">
    <w:nsid w:val="32396B3E"/>
    <w:multiLevelType w:val="hybridMultilevel"/>
    <w:tmpl w:val="981E3382"/>
    <w:lvl w:ilvl="0" w:tplc="9B964A68">
      <w:start w:val="2"/>
      <w:numFmt w:val="bullet"/>
      <w:lvlText w:val=""/>
      <w:lvlJc w:val="left"/>
      <w:pPr>
        <w:ind w:left="720" w:hanging="360"/>
      </w:pPr>
      <w:rPr>
        <w:rFonts w:ascii="Wingdings" w:eastAsia="Times New Roman" w:hAnsi="Wingdings" w:cs="Times New Roman" w:hint="default"/>
      </w:rPr>
    </w:lvl>
    <w:lvl w:ilvl="1" w:tplc="D0E6AC6C" w:tentative="1">
      <w:start w:val="1"/>
      <w:numFmt w:val="bullet"/>
      <w:lvlText w:val="o"/>
      <w:lvlJc w:val="left"/>
      <w:pPr>
        <w:ind w:left="1440" w:hanging="360"/>
      </w:pPr>
      <w:rPr>
        <w:rFonts w:ascii="Courier New" w:hAnsi="Courier New" w:cs="Courier New" w:hint="default"/>
      </w:rPr>
    </w:lvl>
    <w:lvl w:ilvl="2" w:tplc="5AEEEFD6" w:tentative="1">
      <w:start w:val="1"/>
      <w:numFmt w:val="bullet"/>
      <w:lvlText w:val=""/>
      <w:lvlJc w:val="left"/>
      <w:pPr>
        <w:ind w:left="2160" w:hanging="360"/>
      </w:pPr>
      <w:rPr>
        <w:rFonts w:ascii="Wingdings" w:hAnsi="Wingdings" w:hint="default"/>
      </w:rPr>
    </w:lvl>
    <w:lvl w:ilvl="3" w:tplc="7A9E8612" w:tentative="1">
      <w:start w:val="1"/>
      <w:numFmt w:val="bullet"/>
      <w:lvlText w:val=""/>
      <w:lvlJc w:val="left"/>
      <w:pPr>
        <w:ind w:left="2880" w:hanging="360"/>
      </w:pPr>
      <w:rPr>
        <w:rFonts w:ascii="Symbol" w:hAnsi="Symbol" w:hint="default"/>
      </w:rPr>
    </w:lvl>
    <w:lvl w:ilvl="4" w:tplc="CC3EFA02" w:tentative="1">
      <w:start w:val="1"/>
      <w:numFmt w:val="bullet"/>
      <w:lvlText w:val="o"/>
      <w:lvlJc w:val="left"/>
      <w:pPr>
        <w:ind w:left="3600" w:hanging="360"/>
      </w:pPr>
      <w:rPr>
        <w:rFonts w:ascii="Courier New" w:hAnsi="Courier New" w:cs="Courier New" w:hint="default"/>
      </w:rPr>
    </w:lvl>
    <w:lvl w:ilvl="5" w:tplc="A7EEBF10" w:tentative="1">
      <w:start w:val="1"/>
      <w:numFmt w:val="bullet"/>
      <w:lvlText w:val=""/>
      <w:lvlJc w:val="left"/>
      <w:pPr>
        <w:ind w:left="4320" w:hanging="360"/>
      </w:pPr>
      <w:rPr>
        <w:rFonts w:ascii="Wingdings" w:hAnsi="Wingdings" w:hint="default"/>
      </w:rPr>
    </w:lvl>
    <w:lvl w:ilvl="6" w:tplc="6BA054BE" w:tentative="1">
      <w:start w:val="1"/>
      <w:numFmt w:val="bullet"/>
      <w:lvlText w:val=""/>
      <w:lvlJc w:val="left"/>
      <w:pPr>
        <w:ind w:left="5040" w:hanging="360"/>
      </w:pPr>
      <w:rPr>
        <w:rFonts w:ascii="Symbol" w:hAnsi="Symbol" w:hint="default"/>
      </w:rPr>
    </w:lvl>
    <w:lvl w:ilvl="7" w:tplc="7BF04170" w:tentative="1">
      <w:start w:val="1"/>
      <w:numFmt w:val="bullet"/>
      <w:lvlText w:val="o"/>
      <w:lvlJc w:val="left"/>
      <w:pPr>
        <w:ind w:left="5760" w:hanging="360"/>
      </w:pPr>
      <w:rPr>
        <w:rFonts w:ascii="Courier New" w:hAnsi="Courier New" w:cs="Courier New" w:hint="default"/>
      </w:rPr>
    </w:lvl>
    <w:lvl w:ilvl="8" w:tplc="E398EA2A" w:tentative="1">
      <w:start w:val="1"/>
      <w:numFmt w:val="bullet"/>
      <w:lvlText w:val=""/>
      <w:lvlJc w:val="left"/>
      <w:pPr>
        <w:ind w:left="6480" w:hanging="360"/>
      </w:pPr>
      <w:rPr>
        <w:rFonts w:ascii="Wingdings" w:hAnsi="Wingdings" w:hint="default"/>
      </w:rPr>
    </w:lvl>
  </w:abstractNum>
  <w:abstractNum w:abstractNumId="5" w15:restartNumberingAfterBreak="0">
    <w:nsid w:val="331A2813"/>
    <w:multiLevelType w:val="hybridMultilevel"/>
    <w:tmpl w:val="3EC09C2E"/>
    <w:lvl w:ilvl="0" w:tplc="3B44311E">
      <w:start w:val="1"/>
      <w:numFmt w:val="bullet"/>
      <w:lvlText w:val=""/>
      <w:lvlJc w:val="left"/>
      <w:pPr>
        <w:ind w:left="720" w:hanging="360"/>
      </w:pPr>
      <w:rPr>
        <w:rFonts w:ascii="Symbol" w:hAnsi="Symbol" w:hint="default"/>
      </w:rPr>
    </w:lvl>
    <w:lvl w:ilvl="1" w:tplc="C7A0DA38">
      <w:start w:val="1"/>
      <w:numFmt w:val="bullet"/>
      <w:lvlText w:val="o"/>
      <w:lvlJc w:val="left"/>
      <w:pPr>
        <w:ind w:left="1440" w:hanging="360"/>
      </w:pPr>
      <w:rPr>
        <w:rFonts w:ascii="Courier New" w:hAnsi="Courier New" w:hint="default"/>
      </w:rPr>
    </w:lvl>
    <w:lvl w:ilvl="2" w:tplc="251ABBD4">
      <w:start w:val="1"/>
      <w:numFmt w:val="bullet"/>
      <w:lvlText w:val=""/>
      <w:lvlJc w:val="left"/>
      <w:pPr>
        <w:ind w:left="2160" w:hanging="360"/>
      </w:pPr>
      <w:rPr>
        <w:rFonts w:ascii="Wingdings" w:hAnsi="Wingdings" w:hint="default"/>
      </w:rPr>
    </w:lvl>
    <w:lvl w:ilvl="3" w:tplc="59B6EE46">
      <w:start w:val="1"/>
      <w:numFmt w:val="bullet"/>
      <w:lvlText w:val=""/>
      <w:lvlJc w:val="left"/>
      <w:pPr>
        <w:ind w:left="2880" w:hanging="360"/>
      </w:pPr>
      <w:rPr>
        <w:rFonts w:ascii="Symbol" w:hAnsi="Symbol" w:hint="default"/>
      </w:rPr>
    </w:lvl>
    <w:lvl w:ilvl="4" w:tplc="9A1468EA">
      <w:start w:val="1"/>
      <w:numFmt w:val="bullet"/>
      <w:lvlText w:val="o"/>
      <w:lvlJc w:val="left"/>
      <w:pPr>
        <w:ind w:left="3600" w:hanging="360"/>
      </w:pPr>
      <w:rPr>
        <w:rFonts w:ascii="Courier New" w:hAnsi="Courier New" w:hint="default"/>
      </w:rPr>
    </w:lvl>
    <w:lvl w:ilvl="5" w:tplc="4E6268DE">
      <w:start w:val="1"/>
      <w:numFmt w:val="bullet"/>
      <w:lvlText w:val=""/>
      <w:lvlJc w:val="left"/>
      <w:pPr>
        <w:ind w:left="4320" w:hanging="360"/>
      </w:pPr>
      <w:rPr>
        <w:rFonts w:ascii="Wingdings" w:hAnsi="Wingdings" w:hint="default"/>
      </w:rPr>
    </w:lvl>
    <w:lvl w:ilvl="6" w:tplc="86B2F8BE">
      <w:start w:val="1"/>
      <w:numFmt w:val="bullet"/>
      <w:lvlText w:val=""/>
      <w:lvlJc w:val="left"/>
      <w:pPr>
        <w:ind w:left="5040" w:hanging="360"/>
      </w:pPr>
      <w:rPr>
        <w:rFonts w:ascii="Symbol" w:hAnsi="Symbol" w:hint="default"/>
      </w:rPr>
    </w:lvl>
    <w:lvl w:ilvl="7" w:tplc="20B29BCA">
      <w:start w:val="1"/>
      <w:numFmt w:val="bullet"/>
      <w:lvlText w:val="o"/>
      <w:lvlJc w:val="left"/>
      <w:pPr>
        <w:ind w:left="5760" w:hanging="360"/>
      </w:pPr>
      <w:rPr>
        <w:rFonts w:ascii="Courier New" w:hAnsi="Courier New" w:hint="default"/>
      </w:rPr>
    </w:lvl>
    <w:lvl w:ilvl="8" w:tplc="21E0009E">
      <w:start w:val="1"/>
      <w:numFmt w:val="bullet"/>
      <w:lvlText w:val=""/>
      <w:lvlJc w:val="left"/>
      <w:pPr>
        <w:ind w:left="6480" w:hanging="360"/>
      </w:pPr>
      <w:rPr>
        <w:rFonts w:ascii="Wingdings" w:hAnsi="Wingdings" w:hint="default"/>
      </w:rPr>
    </w:lvl>
  </w:abstractNum>
  <w:abstractNum w:abstractNumId="6" w15:restartNumberingAfterBreak="0">
    <w:nsid w:val="340B577D"/>
    <w:multiLevelType w:val="hybridMultilevel"/>
    <w:tmpl w:val="28243886"/>
    <w:lvl w:ilvl="0" w:tplc="1EA4C29A">
      <w:start w:val="1"/>
      <w:numFmt w:val="bullet"/>
      <w:lvlText w:val=""/>
      <w:lvlJc w:val="left"/>
      <w:pPr>
        <w:ind w:left="360" w:hanging="360"/>
      </w:pPr>
      <w:rPr>
        <w:rFonts w:ascii="Symbol" w:hAnsi="Symbol" w:hint="default"/>
        <w:color w:val="auto"/>
      </w:rPr>
    </w:lvl>
    <w:lvl w:ilvl="1" w:tplc="211EE482">
      <w:start w:val="1"/>
      <w:numFmt w:val="bullet"/>
      <w:lvlText w:val="o"/>
      <w:lvlJc w:val="left"/>
      <w:pPr>
        <w:ind w:left="1080" w:hanging="360"/>
      </w:pPr>
      <w:rPr>
        <w:rFonts w:ascii="Courier New" w:hAnsi="Courier New" w:hint="default"/>
      </w:rPr>
    </w:lvl>
    <w:lvl w:ilvl="2" w:tplc="10E8D6E6">
      <w:start w:val="1"/>
      <w:numFmt w:val="bullet"/>
      <w:lvlText w:val=""/>
      <w:lvlJc w:val="left"/>
      <w:pPr>
        <w:ind w:left="1800" w:hanging="360"/>
      </w:pPr>
      <w:rPr>
        <w:rFonts w:ascii="Wingdings" w:hAnsi="Wingdings" w:hint="default"/>
      </w:rPr>
    </w:lvl>
    <w:lvl w:ilvl="3" w:tplc="E4649486">
      <w:start w:val="1"/>
      <w:numFmt w:val="bullet"/>
      <w:lvlText w:val=""/>
      <w:lvlJc w:val="left"/>
      <w:pPr>
        <w:ind w:left="2520" w:hanging="360"/>
      </w:pPr>
      <w:rPr>
        <w:rFonts w:ascii="Symbol" w:hAnsi="Symbol" w:hint="default"/>
      </w:rPr>
    </w:lvl>
    <w:lvl w:ilvl="4" w:tplc="82A4585E">
      <w:start w:val="1"/>
      <w:numFmt w:val="bullet"/>
      <w:lvlText w:val="o"/>
      <w:lvlJc w:val="left"/>
      <w:pPr>
        <w:ind w:left="3240" w:hanging="360"/>
      </w:pPr>
      <w:rPr>
        <w:rFonts w:ascii="Courier New" w:hAnsi="Courier New" w:hint="default"/>
      </w:rPr>
    </w:lvl>
    <w:lvl w:ilvl="5" w:tplc="A0160C2A">
      <w:start w:val="1"/>
      <w:numFmt w:val="bullet"/>
      <w:lvlText w:val=""/>
      <w:lvlJc w:val="left"/>
      <w:pPr>
        <w:ind w:left="3960" w:hanging="360"/>
      </w:pPr>
      <w:rPr>
        <w:rFonts w:ascii="Wingdings" w:hAnsi="Wingdings" w:hint="default"/>
      </w:rPr>
    </w:lvl>
    <w:lvl w:ilvl="6" w:tplc="228A6BBC">
      <w:start w:val="1"/>
      <w:numFmt w:val="bullet"/>
      <w:lvlText w:val=""/>
      <w:lvlJc w:val="left"/>
      <w:pPr>
        <w:ind w:left="4680" w:hanging="360"/>
      </w:pPr>
      <w:rPr>
        <w:rFonts w:ascii="Symbol" w:hAnsi="Symbol" w:hint="default"/>
      </w:rPr>
    </w:lvl>
    <w:lvl w:ilvl="7" w:tplc="ACDAB382">
      <w:start w:val="1"/>
      <w:numFmt w:val="bullet"/>
      <w:lvlText w:val="o"/>
      <w:lvlJc w:val="left"/>
      <w:pPr>
        <w:ind w:left="5400" w:hanging="360"/>
      </w:pPr>
      <w:rPr>
        <w:rFonts w:ascii="Courier New" w:hAnsi="Courier New" w:hint="default"/>
      </w:rPr>
    </w:lvl>
    <w:lvl w:ilvl="8" w:tplc="31D6333C">
      <w:start w:val="1"/>
      <w:numFmt w:val="bullet"/>
      <w:lvlText w:val=""/>
      <w:lvlJc w:val="left"/>
      <w:pPr>
        <w:ind w:left="6120" w:hanging="360"/>
      </w:pPr>
      <w:rPr>
        <w:rFonts w:ascii="Wingdings" w:hAnsi="Wingdings" w:hint="default"/>
      </w:rPr>
    </w:lvl>
  </w:abstractNum>
  <w:abstractNum w:abstractNumId="7" w15:restartNumberingAfterBreak="0">
    <w:nsid w:val="3ECC61A5"/>
    <w:multiLevelType w:val="multilevel"/>
    <w:tmpl w:val="DDB04FEE"/>
    <w:lvl w:ilvl="0">
      <w:start w:val="1"/>
      <w:numFmt w:val="bullet"/>
      <w:lvlText w:val=""/>
      <w:lvlJc w:val="left"/>
      <w:pPr>
        <w:tabs>
          <w:tab w:val="num" w:pos="1069"/>
        </w:tabs>
        <w:ind w:left="106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8" w15:restartNumberingAfterBreak="0">
    <w:nsid w:val="4CA17ACE"/>
    <w:multiLevelType w:val="hybridMultilevel"/>
    <w:tmpl w:val="0A84E2DC"/>
    <w:lvl w:ilvl="0" w:tplc="4A54F748">
      <w:start w:val="1"/>
      <w:numFmt w:val="decimal"/>
      <w:lvlText w:val="%1."/>
      <w:lvlJc w:val="left"/>
      <w:pPr>
        <w:tabs>
          <w:tab w:val="num" w:pos="1429"/>
        </w:tabs>
        <w:ind w:left="1429" w:hanging="360"/>
      </w:pPr>
      <w:rPr>
        <w:rFonts w:cs="Times New Roman"/>
      </w:rPr>
    </w:lvl>
    <w:lvl w:ilvl="1" w:tplc="3E0A6DDA" w:tentative="1">
      <w:start w:val="1"/>
      <w:numFmt w:val="lowerLetter"/>
      <w:lvlText w:val="%2."/>
      <w:lvlJc w:val="left"/>
      <w:pPr>
        <w:tabs>
          <w:tab w:val="num" w:pos="2149"/>
        </w:tabs>
        <w:ind w:left="2149" w:hanging="360"/>
      </w:pPr>
      <w:rPr>
        <w:rFonts w:cs="Times New Roman"/>
      </w:rPr>
    </w:lvl>
    <w:lvl w:ilvl="2" w:tplc="9CC4BA50" w:tentative="1">
      <w:start w:val="1"/>
      <w:numFmt w:val="lowerRoman"/>
      <w:lvlText w:val="%3."/>
      <w:lvlJc w:val="right"/>
      <w:pPr>
        <w:tabs>
          <w:tab w:val="num" w:pos="2869"/>
        </w:tabs>
        <w:ind w:left="2869" w:hanging="180"/>
      </w:pPr>
      <w:rPr>
        <w:rFonts w:cs="Times New Roman"/>
      </w:rPr>
    </w:lvl>
    <w:lvl w:ilvl="3" w:tplc="326E25F8" w:tentative="1">
      <w:start w:val="1"/>
      <w:numFmt w:val="decimal"/>
      <w:lvlText w:val="%4."/>
      <w:lvlJc w:val="left"/>
      <w:pPr>
        <w:tabs>
          <w:tab w:val="num" w:pos="3589"/>
        </w:tabs>
        <w:ind w:left="3589" w:hanging="360"/>
      </w:pPr>
      <w:rPr>
        <w:rFonts w:cs="Times New Roman"/>
      </w:rPr>
    </w:lvl>
    <w:lvl w:ilvl="4" w:tplc="FBC089F6" w:tentative="1">
      <w:start w:val="1"/>
      <w:numFmt w:val="lowerLetter"/>
      <w:lvlText w:val="%5."/>
      <w:lvlJc w:val="left"/>
      <w:pPr>
        <w:tabs>
          <w:tab w:val="num" w:pos="4309"/>
        </w:tabs>
        <w:ind w:left="4309" w:hanging="360"/>
      </w:pPr>
      <w:rPr>
        <w:rFonts w:cs="Times New Roman"/>
      </w:rPr>
    </w:lvl>
    <w:lvl w:ilvl="5" w:tplc="2CFE77AC" w:tentative="1">
      <w:start w:val="1"/>
      <w:numFmt w:val="lowerRoman"/>
      <w:lvlText w:val="%6."/>
      <w:lvlJc w:val="right"/>
      <w:pPr>
        <w:tabs>
          <w:tab w:val="num" w:pos="5029"/>
        </w:tabs>
        <w:ind w:left="5029" w:hanging="180"/>
      </w:pPr>
      <w:rPr>
        <w:rFonts w:cs="Times New Roman"/>
      </w:rPr>
    </w:lvl>
    <w:lvl w:ilvl="6" w:tplc="67302CD4" w:tentative="1">
      <w:start w:val="1"/>
      <w:numFmt w:val="decimal"/>
      <w:lvlText w:val="%7."/>
      <w:lvlJc w:val="left"/>
      <w:pPr>
        <w:tabs>
          <w:tab w:val="num" w:pos="5749"/>
        </w:tabs>
        <w:ind w:left="5749" w:hanging="360"/>
      </w:pPr>
      <w:rPr>
        <w:rFonts w:cs="Times New Roman"/>
      </w:rPr>
    </w:lvl>
    <w:lvl w:ilvl="7" w:tplc="248EAF70" w:tentative="1">
      <w:start w:val="1"/>
      <w:numFmt w:val="lowerLetter"/>
      <w:lvlText w:val="%8."/>
      <w:lvlJc w:val="left"/>
      <w:pPr>
        <w:tabs>
          <w:tab w:val="num" w:pos="6469"/>
        </w:tabs>
        <w:ind w:left="6469" w:hanging="360"/>
      </w:pPr>
      <w:rPr>
        <w:rFonts w:cs="Times New Roman"/>
      </w:rPr>
    </w:lvl>
    <w:lvl w:ilvl="8" w:tplc="CF86F188" w:tentative="1">
      <w:start w:val="1"/>
      <w:numFmt w:val="lowerRoman"/>
      <w:lvlText w:val="%9."/>
      <w:lvlJc w:val="right"/>
      <w:pPr>
        <w:tabs>
          <w:tab w:val="num" w:pos="7189"/>
        </w:tabs>
        <w:ind w:left="7189" w:hanging="180"/>
      </w:pPr>
      <w:rPr>
        <w:rFonts w:cs="Times New Roman"/>
      </w:rPr>
    </w:lvl>
  </w:abstractNum>
  <w:abstractNum w:abstractNumId="9" w15:restartNumberingAfterBreak="0">
    <w:nsid w:val="51586256"/>
    <w:multiLevelType w:val="hybridMultilevel"/>
    <w:tmpl w:val="8FECE73E"/>
    <w:lvl w:ilvl="0" w:tplc="14D0EAA2">
      <w:start w:val="2"/>
      <w:numFmt w:val="bullet"/>
      <w:lvlText w:val=""/>
      <w:lvlJc w:val="left"/>
      <w:pPr>
        <w:ind w:left="720" w:hanging="360"/>
      </w:pPr>
      <w:rPr>
        <w:rFonts w:ascii="Wingdings" w:eastAsia="Times New Roman" w:hAnsi="Wingdings" w:cs="Times New Roman" w:hint="default"/>
      </w:rPr>
    </w:lvl>
    <w:lvl w:ilvl="1" w:tplc="F52C4B1E" w:tentative="1">
      <w:start w:val="1"/>
      <w:numFmt w:val="bullet"/>
      <w:lvlText w:val="o"/>
      <w:lvlJc w:val="left"/>
      <w:pPr>
        <w:ind w:left="1440" w:hanging="360"/>
      </w:pPr>
      <w:rPr>
        <w:rFonts w:ascii="Courier New" w:hAnsi="Courier New" w:cs="Courier New" w:hint="default"/>
      </w:rPr>
    </w:lvl>
    <w:lvl w:ilvl="2" w:tplc="157EDC02" w:tentative="1">
      <w:start w:val="1"/>
      <w:numFmt w:val="bullet"/>
      <w:lvlText w:val=""/>
      <w:lvlJc w:val="left"/>
      <w:pPr>
        <w:ind w:left="2160" w:hanging="360"/>
      </w:pPr>
      <w:rPr>
        <w:rFonts w:ascii="Wingdings" w:hAnsi="Wingdings" w:hint="default"/>
      </w:rPr>
    </w:lvl>
    <w:lvl w:ilvl="3" w:tplc="E0686F88" w:tentative="1">
      <w:start w:val="1"/>
      <w:numFmt w:val="bullet"/>
      <w:lvlText w:val=""/>
      <w:lvlJc w:val="left"/>
      <w:pPr>
        <w:ind w:left="2880" w:hanging="360"/>
      </w:pPr>
      <w:rPr>
        <w:rFonts w:ascii="Symbol" w:hAnsi="Symbol" w:hint="default"/>
      </w:rPr>
    </w:lvl>
    <w:lvl w:ilvl="4" w:tplc="4FE0D5B6" w:tentative="1">
      <w:start w:val="1"/>
      <w:numFmt w:val="bullet"/>
      <w:lvlText w:val="o"/>
      <w:lvlJc w:val="left"/>
      <w:pPr>
        <w:ind w:left="3600" w:hanging="360"/>
      </w:pPr>
      <w:rPr>
        <w:rFonts w:ascii="Courier New" w:hAnsi="Courier New" w:cs="Courier New" w:hint="default"/>
      </w:rPr>
    </w:lvl>
    <w:lvl w:ilvl="5" w:tplc="51EA0F5A" w:tentative="1">
      <w:start w:val="1"/>
      <w:numFmt w:val="bullet"/>
      <w:lvlText w:val=""/>
      <w:lvlJc w:val="left"/>
      <w:pPr>
        <w:ind w:left="4320" w:hanging="360"/>
      </w:pPr>
      <w:rPr>
        <w:rFonts w:ascii="Wingdings" w:hAnsi="Wingdings" w:hint="default"/>
      </w:rPr>
    </w:lvl>
    <w:lvl w:ilvl="6" w:tplc="686C8A86" w:tentative="1">
      <w:start w:val="1"/>
      <w:numFmt w:val="bullet"/>
      <w:lvlText w:val=""/>
      <w:lvlJc w:val="left"/>
      <w:pPr>
        <w:ind w:left="5040" w:hanging="360"/>
      </w:pPr>
      <w:rPr>
        <w:rFonts w:ascii="Symbol" w:hAnsi="Symbol" w:hint="default"/>
      </w:rPr>
    </w:lvl>
    <w:lvl w:ilvl="7" w:tplc="AE4060C8" w:tentative="1">
      <w:start w:val="1"/>
      <w:numFmt w:val="bullet"/>
      <w:lvlText w:val="o"/>
      <w:lvlJc w:val="left"/>
      <w:pPr>
        <w:ind w:left="5760" w:hanging="360"/>
      </w:pPr>
      <w:rPr>
        <w:rFonts w:ascii="Courier New" w:hAnsi="Courier New" w:cs="Courier New" w:hint="default"/>
      </w:rPr>
    </w:lvl>
    <w:lvl w:ilvl="8" w:tplc="5EF2F6C6" w:tentative="1">
      <w:start w:val="1"/>
      <w:numFmt w:val="bullet"/>
      <w:lvlText w:val=""/>
      <w:lvlJc w:val="left"/>
      <w:pPr>
        <w:ind w:left="6480" w:hanging="360"/>
      </w:pPr>
      <w:rPr>
        <w:rFonts w:ascii="Wingdings" w:hAnsi="Wingdings" w:hint="default"/>
      </w:rPr>
    </w:lvl>
  </w:abstractNum>
  <w:abstractNum w:abstractNumId="10" w15:restartNumberingAfterBreak="0">
    <w:nsid w:val="5D96197D"/>
    <w:multiLevelType w:val="hybridMultilevel"/>
    <w:tmpl w:val="15C23A82"/>
    <w:lvl w:ilvl="0" w:tplc="01824E0E">
      <w:start w:val="1"/>
      <w:numFmt w:val="bullet"/>
      <w:lvlText w:val=""/>
      <w:lvlJc w:val="left"/>
      <w:pPr>
        <w:ind w:left="1429" w:hanging="360"/>
      </w:pPr>
      <w:rPr>
        <w:rFonts w:ascii="Symbol" w:hAnsi="Symbol" w:hint="default"/>
      </w:rPr>
    </w:lvl>
    <w:lvl w:ilvl="1" w:tplc="DEC6D4A2" w:tentative="1">
      <w:start w:val="1"/>
      <w:numFmt w:val="bullet"/>
      <w:lvlText w:val="o"/>
      <w:lvlJc w:val="left"/>
      <w:pPr>
        <w:ind w:left="2149" w:hanging="360"/>
      </w:pPr>
      <w:rPr>
        <w:rFonts w:ascii="Courier New" w:hAnsi="Courier New" w:cs="Courier New" w:hint="default"/>
      </w:rPr>
    </w:lvl>
    <w:lvl w:ilvl="2" w:tplc="EA4878EE" w:tentative="1">
      <w:start w:val="1"/>
      <w:numFmt w:val="bullet"/>
      <w:lvlText w:val=""/>
      <w:lvlJc w:val="left"/>
      <w:pPr>
        <w:ind w:left="2869" w:hanging="360"/>
      </w:pPr>
      <w:rPr>
        <w:rFonts w:ascii="Wingdings" w:hAnsi="Wingdings" w:hint="default"/>
      </w:rPr>
    </w:lvl>
    <w:lvl w:ilvl="3" w:tplc="CAFA8330" w:tentative="1">
      <w:start w:val="1"/>
      <w:numFmt w:val="bullet"/>
      <w:lvlText w:val=""/>
      <w:lvlJc w:val="left"/>
      <w:pPr>
        <w:ind w:left="3589" w:hanging="360"/>
      </w:pPr>
      <w:rPr>
        <w:rFonts w:ascii="Symbol" w:hAnsi="Symbol" w:hint="default"/>
      </w:rPr>
    </w:lvl>
    <w:lvl w:ilvl="4" w:tplc="492A437C" w:tentative="1">
      <w:start w:val="1"/>
      <w:numFmt w:val="bullet"/>
      <w:lvlText w:val="o"/>
      <w:lvlJc w:val="left"/>
      <w:pPr>
        <w:ind w:left="4309" w:hanging="360"/>
      </w:pPr>
      <w:rPr>
        <w:rFonts w:ascii="Courier New" w:hAnsi="Courier New" w:cs="Courier New" w:hint="default"/>
      </w:rPr>
    </w:lvl>
    <w:lvl w:ilvl="5" w:tplc="5E068B6E" w:tentative="1">
      <w:start w:val="1"/>
      <w:numFmt w:val="bullet"/>
      <w:lvlText w:val=""/>
      <w:lvlJc w:val="left"/>
      <w:pPr>
        <w:ind w:left="5029" w:hanging="360"/>
      </w:pPr>
      <w:rPr>
        <w:rFonts w:ascii="Wingdings" w:hAnsi="Wingdings" w:hint="default"/>
      </w:rPr>
    </w:lvl>
    <w:lvl w:ilvl="6" w:tplc="791CB36A" w:tentative="1">
      <w:start w:val="1"/>
      <w:numFmt w:val="bullet"/>
      <w:lvlText w:val=""/>
      <w:lvlJc w:val="left"/>
      <w:pPr>
        <w:ind w:left="5749" w:hanging="360"/>
      </w:pPr>
      <w:rPr>
        <w:rFonts w:ascii="Symbol" w:hAnsi="Symbol" w:hint="default"/>
      </w:rPr>
    </w:lvl>
    <w:lvl w:ilvl="7" w:tplc="830CE08A" w:tentative="1">
      <w:start w:val="1"/>
      <w:numFmt w:val="bullet"/>
      <w:lvlText w:val="o"/>
      <w:lvlJc w:val="left"/>
      <w:pPr>
        <w:ind w:left="6469" w:hanging="360"/>
      </w:pPr>
      <w:rPr>
        <w:rFonts w:ascii="Courier New" w:hAnsi="Courier New" w:cs="Courier New" w:hint="default"/>
      </w:rPr>
    </w:lvl>
    <w:lvl w:ilvl="8" w:tplc="94700254" w:tentative="1">
      <w:start w:val="1"/>
      <w:numFmt w:val="bullet"/>
      <w:lvlText w:val=""/>
      <w:lvlJc w:val="left"/>
      <w:pPr>
        <w:ind w:left="7189" w:hanging="360"/>
      </w:pPr>
      <w:rPr>
        <w:rFonts w:ascii="Wingdings" w:hAnsi="Wingdings" w:hint="default"/>
      </w:rPr>
    </w:lvl>
  </w:abstractNum>
  <w:abstractNum w:abstractNumId="11" w15:restartNumberingAfterBreak="0">
    <w:nsid w:val="72654EE1"/>
    <w:multiLevelType w:val="hybridMultilevel"/>
    <w:tmpl w:val="C1DE1B4C"/>
    <w:lvl w:ilvl="0" w:tplc="E170258A">
      <w:start w:val="1"/>
      <w:numFmt w:val="bullet"/>
      <w:lvlText w:val=""/>
      <w:lvlJc w:val="left"/>
      <w:pPr>
        <w:ind w:left="720" w:hanging="360"/>
      </w:pPr>
      <w:rPr>
        <w:rFonts w:ascii="Symbol" w:hAnsi="Symbol" w:hint="default"/>
      </w:rPr>
    </w:lvl>
    <w:lvl w:ilvl="1" w:tplc="82F09834">
      <w:start w:val="1"/>
      <w:numFmt w:val="bullet"/>
      <w:lvlText w:val="o"/>
      <w:lvlJc w:val="left"/>
      <w:pPr>
        <w:ind w:left="1440" w:hanging="360"/>
      </w:pPr>
      <w:rPr>
        <w:rFonts w:ascii="Courier New" w:hAnsi="Courier New" w:hint="default"/>
      </w:rPr>
    </w:lvl>
    <w:lvl w:ilvl="2" w:tplc="A77259F8">
      <w:start w:val="1"/>
      <w:numFmt w:val="bullet"/>
      <w:lvlText w:val=""/>
      <w:lvlJc w:val="left"/>
      <w:pPr>
        <w:ind w:left="2160" w:hanging="360"/>
      </w:pPr>
      <w:rPr>
        <w:rFonts w:ascii="Wingdings" w:hAnsi="Wingdings" w:hint="default"/>
      </w:rPr>
    </w:lvl>
    <w:lvl w:ilvl="3" w:tplc="0234D4B2">
      <w:start w:val="1"/>
      <w:numFmt w:val="bullet"/>
      <w:lvlText w:val=""/>
      <w:lvlJc w:val="left"/>
      <w:pPr>
        <w:ind w:left="2880" w:hanging="360"/>
      </w:pPr>
      <w:rPr>
        <w:rFonts w:ascii="Symbol" w:hAnsi="Symbol" w:hint="default"/>
      </w:rPr>
    </w:lvl>
    <w:lvl w:ilvl="4" w:tplc="5212EFF6">
      <w:start w:val="1"/>
      <w:numFmt w:val="bullet"/>
      <w:lvlText w:val="o"/>
      <w:lvlJc w:val="left"/>
      <w:pPr>
        <w:ind w:left="3600" w:hanging="360"/>
      </w:pPr>
      <w:rPr>
        <w:rFonts w:ascii="Courier New" w:hAnsi="Courier New" w:hint="default"/>
      </w:rPr>
    </w:lvl>
    <w:lvl w:ilvl="5" w:tplc="31D87AE2">
      <w:start w:val="1"/>
      <w:numFmt w:val="bullet"/>
      <w:lvlText w:val=""/>
      <w:lvlJc w:val="left"/>
      <w:pPr>
        <w:ind w:left="4320" w:hanging="360"/>
      </w:pPr>
      <w:rPr>
        <w:rFonts w:ascii="Wingdings" w:hAnsi="Wingdings" w:hint="default"/>
      </w:rPr>
    </w:lvl>
    <w:lvl w:ilvl="6" w:tplc="B41C2362">
      <w:start w:val="1"/>
      <w:numFmt w:val="bullet"/>
      <w:lvlText w:val=""/>
      <w:lvlJc w:val="left"/>
      <w:pPr>
        <w:ind w:left="5040" w:hanging="360"/>
      </w:pPr>
      <w:rPr>
        <w:rFonts w:ascii="Symbol" w:hAnsi="Symbol" w:hint="default"/>
      </w:rPr>
    </w:lvl>
    <w:lvl w:ilvl="7" w:tplc="A8704068">
      <w:start w:val="1"/>
      <w:numFmt w:val="bullet"/>
      <w:lvlText w:val="o"/>
      <w:lvlJc w:val="left"/>
      <w:pPr>
        <w:ind w:left="5760" w:hanging="360"/>
      </w:pPr>
      <w:rPr>
        <w:rFonts w:ascii="Courier New" w:hAnsi="Courier New" w:hint="default"/>
      </w:rPr>
    </w:lvl>
    <w:lvl w:ilvl="8" w:tplc="452AE76A">
      <w:start w:val="1"/>
      <w:numFmt w:val="bullet"/>
      <w:lvlText w:val=""/>
      <w:lvlJc w:val="left"/>
      <w:pPr>
        <w:ind w:left="6480" w:hanging="360"/>
      </w:pPr>
      <w:rPr>
        <w:rFonts w:ascii="Wingdings" w:hAnsi="Wingdings" w:hint="default"/>
      </w:rPr>
    </w:lvl>
  </w:abstractNum>
  <w:abstractNum w:abstractNumId="12" w15:restartNumberingAfterBreak="0">
    <w:nsid w:val="74CC7F1B"/>
    <w:multiLevelType w:val="multilevel"/>
    <w:tmpl w:val="0A84E2DC"/>
    <w:lvl w:ilvl="0">
      <w:start w:val="1"/>
      <w:numFmt w:val="decimal"/>
      <w:lvlText w:val="%1."/>
      <w:lvlJc w:val="left"/>
      <w:pPr>
        <w:tabs>
          <w:tab w:val="num" w:pos="1429"/>
        </w:tabs>
        <w:ind w:left="1429" w:hanging="360"/>
      </w:pPr>
      <w:rPr>
        <w:rFonts w:cs="Times New Roman"/>
      </w:rPr>
    </w:lvl>
    <w:lvl w:ilvl="1">
      <w:start w:val="1"/>
      <w:numFmt w:val="lowerLetter"/>
      <w:lvlText w:val="%2."/>
      <w:lvlJc w:val="left"/>
      <w:pPr>
        <w:tabs>
          <w:tab w:val="num" w:pos="2149"/>
        </w:tabs>
        <w:ind w:left="2149" w:hanging="360"/>
      </w:pPr>
      <w:rPr>
        <w:rFonts w:cs="Times New Roman"/>
      </w:rPr>
    </w:lvl>
    <w:lvl w:ilvl="2">
      <w:start w:val="1"/>
      <w:numFmt w:val="lowerRoman"/>
      <w:lvlText w:val="%3."/>
      <w:lvlJc w:val="right"/>
      <w:pPr>
        <w:tabs>
          <w:tab w:val="num" w:pos="2869"/>
        </w:tabs>
        <w:ind w:left="2869" w:hanging="180"/>
      </w:pPr>
      <w:rPr>
        <w:rFonts w:cs="Times New Roman"/>
      </w:rPr>
    </w:lvl>
    <w:lvl w:ilvl="3">
      <w:start w:val="1"/>
      <w:numFmt w:val="decimal"/>
      <w:lvlText w:val="%4."/>
      <w:lvlJc w:val="left"/>
      <w:pPr>
        <w:tabs>
          <w:tab w:val="num" w:pos="3589"/>
        </w:tabs>
        <w:ind w:left="3589" w:hanging="360"/>
      </w:pPr>
      <w:rPr>
        <w:rFonts w:cs="Times New Roman"/>
      </w:rPr>
    </w:lvl>
    <w:lvl w:ilvl="4">
      <w:start w:val="1"/>
      <w:numFmt w:val="lowerLetter"/>
      <w:lvlText w:val="%5."/>
      <w:lvlJc w:val="left"/>
      <w:pPr>
        <w:tabs>
          <w:tab w:val="num" w:pos="4309"/>
        </w:tabs>
        <w:ind w:left="4309" w:hanging="360"/>
      </w:pPr>
      <w:rPr>
        <w:rFonts w:cs="Times New Roman"/>
      </w:rPr>
    </w:lvl>
    <w:lvl w:ilvl="5">
      <w:start w:val="1"/>
      <w:numFmt w:val="lowerRoman"/>
      <w:lvlText w:val="%6."/>
      <w:lvlJc w:val="right"/>
      <w:pPr>
        <w:tabs>
          <w:tab w:val="num" w:pos="5029"/>
        </w:tabs>
        <w:ind w:left="5029" w:hanging="180"/>
      </w:pPr>
      <w:rPr>
        <w:rFonts w:cs="Times New Roman"/>
      </w:rPr>
    </w:lvl>
    <w:lvl w:ilvl="6">
      <w:start w:val="1"/>
      <w:numFmt w:val="decimal"/>
      <w:lvlText w:val="%7."/>
      <w:lvlJc w:val="left"/>
      <w:pPr>
        <w:tabs>
          <w:tab w:val="num" w:pos="5749"/>
        </w:tabs>
        <w:ind w:left="5749" w:hanging="360"/>
      </w:pPr>
      <w:rPr>
        <w:rFonts w:cs="Times New Roman"/>
      </w:rPr>
    </w:lvl>
    <w:lvl w:ilvl="7">
      <w:start w:val="1"/>
      <w:numFmt w:val="lowerLetter"/>
      <w:lvlText w:val="%8."/>
      <w:lvlJc w:val="left"/>
      <w:pPr>
        <w:tabs>
          <w:tab w:val="num" w:pos="6469"/>
        </w:tabs>
        <w:ind w:left="6469" w:hanging="360"/>
      </w:pPr>
      <w:rPr>
        <w:rFonts w:cs="Times New Roman"/>
      </w:rPr>
    </w:lvl>
    <w:lvl w:ilvl="8">
      <w:start w:val="1"/>
      <w:numFmt w:val="lowerRoman"/>
      <w:lvlText w:val="%9."/>
      <w:lvlJc w:val="right"/>
      <w:pPr>
        <w:tabs>
          <w:tab w:val="num" w:pos="7189"/>
        </w:tabs>
        <w:ind w:left="7189" w:hanging="180"/>
      </w:pPr>
      <w:rPr>
        <w:rFonts w:cs="Times New Roman"/>
      </w:rPr>
    </w:lvl>
  </w:abstractNum>
  <w:abstractNum w:abstractNumId="13" w15:restartNumberingAfterBreak="0">
    <w:nsid w:val="751B701F"/>
    <w:multiLevelType w:val="hybridMultilevel"/>
    <w:tmpl w:val="0E38B54E"/>
    <w:lvl w:ilvl="0" w:tplc="BE66EED8">
      <w:start w:val="2"/>
      <w:numFmt w:val="bullet"/>
      <w:lvlText w:val=""/>
      <w:lvlJc w:val="left"/>
      <w:pPr>
        <w:ind w:left="720" w:hanging="360"/>
      </w:pPr>
      <w:rPr>
        <w:rFonts w:ascii="Symbol" w:eastAsia="Times New Roman" w:hAnsi="Symbol" w:cs="Times New Roman" w:hint="default"/>
      </w:rPr>
    </w:lvl>
    <w:lvl w:ilvl="1" w:tplc="628E50C2">
      <w:start w:val="1"/>
      <w:numFmt w:val="bullet"/>
      <w:lvlText w:val="o"/>
      <w:lvlJc w:val="left"/>
      <w:pPr>
        <w:ind w:left="1440" w:hanging="360"/>
      </w:pPr>
      <w:rPr>
        <w:rFonts w:ascii="Courier New" w:hAnsi="Courier New" w:cs="Courier New" w:hint="default"/>
      </w:rPr>
    </w:lvl>
    <w:lvl w:ilvl="2" w:tplc="8BFA7D4C">
      <w:start w:val="1"/>
      <w:numFmt w:val="bullet"/>
      <w:lvlText w:val=""/>
      <w:lvlJc w:val="left"/>
      <w:pPr>
        <w:ind w:left="2160" w:hanging="360"/>
      </w:pPr>
      <w:rPr>
        <w:rFonts w:ascii="Wingdings" w:hAnsi="Wingdings" w:hint="default"/>
      </w:rPr>
    </w:lvl>
    <w:lvl w:ilvl="3" w:tplc="55E0D0BC" w:tentative="1">
      <w:start w:val="1"/>
      <w:numFmt w:val="bullet"/>
      <w:lvlText w:val=""/>
      <w:lvlJc w:val="left"/>
      <w:pPr>
        <w:ind w:left="2880" w:hanging="360"/>
      </w:pPr>
      <w:rPr>
        <w:rFonts w:ascii="Symbol" w:hAnsi="Symbol" w:hint="default"/>
      </w:rPr>
    </w:lvl>
    <w:lvl w:ilvl="4" w:tplc="3488A754" w:tentative="1">
      <w:start w:val="1"/>
      <w:numFmt w:val="bullet"/>
      <w:lvlText w:val="o"/>
      <w:lvlJc w:val="left"/>
      <w:pPr>
        <w:ind w:left="3600" w:hanging="360"/>
      </w:pPr>
      <w:rPr>
        <w:rFonts w:ascii="Courier New" w:hAnsi="Courier New" w:cs="Courier New" w:hint="default"/>
      </w:rPr>
    </w:lvl>
    <w:lvl w:ilvl="5" w:tplc="D3CCF032" w:tentative="1">
      <w:start w:val="1"/>
      <w:numFmt w:val="bullet"/>
      <w:lvlText w:val=""/>
      <w:lvlJc w:val="left"/>
      <w:pPr>
        <w:ind w:left="4320" w:hanging="360"/>
      </w:pPr>
      <w:rPr>
        <w:rFonts w:ascii="Wingdings" w:hAnsi="Wingdings" w:hint="default"/>
      </w:rPr>
    </w:lvl>
    <w:lvl w:ilvl="6" w:tplc="5C84A1AC" w:tentative="1">
      <w:start w:val="1"/>
      <w:numFmt w:val="bullet"/>
      <w:lvlText w:val=""/>
      <w:lvlJc w:val="left"/>
      <w:pPr>
        <w:ind w:left="5040" w:hanging="360"/>
      </w:pPr>
      <w:rPr>
        <w:rFonts w:ascii="Symbol" w:hAnsi="Symbol" w:hint="default"/>
      </w:rPr>
    </w:lvl>
    <w:lvl w:ilvl="7" w:tplc="EA264780" w:tentative="1">
      <w:start w:val="1"/>
      <w:numFmt w:val="bullet"/>
      <w:lvlText w:val="o"/>
      <w:lvlJc w:val="left"/>
      <w:pPr>
        <w:ind w:left="5760" w:hanging="360"/>
      </w:pPr>
      <w:rPr>
        <w:rFonts w:ascii="Courier New" w:hAnsi="Courier New" w:cs="Courier New" w:hint="default"/>
      </w:rPr>
    </w:lvl>
    <w:lvl w:ilvl="8" w:tplc="555627A2" w:tentative="1">
      <w:start w:val="1"/>
      <w:numFmt w:val="bullet"/>
      <w:lvlText w:val=""/>
      <w:lvlJc w:val="left"/>
      <w:pPr>
        <w:ind w:left="6480" w:hanging="360"/>
      </w:pPr>
      <w:rPr>
        <w:rFonts w:ascii="Wingdings" w:hAnsi="Wingdings" w:hint="default"/>
      </w:rPr>
    </w:lvl>
  </w:abstractNum>
  <w:num w:numId="1" w16cid:durableId="862866289">
    <w:abstractNumId w:val="5"/>
  </w:num>
  <w:num w:numId="2" w16cid:durableId="934945996">
    <w:abstractNumId w:val="2"/>
  </w:num>
  <w:num w:numId="3" w16cid:durableId="1440642413">
    <w:abstractNumId w:val="11"/>
  </w:num>
  <w:num w:numId="4" w16cid:durableId="890579707">
    <w:abstractNumId w:val="6"/>
  </w:num>
  <w:num w:numId="5" w16cid:durableId="2114595146">
    <w:abstractNumId w:val="0"/>
  </w:num>
  <w:num w:numId="6" w16cid:durableId="1606301452">
    <w:abstractNumId w:val="8"/>
  </w:num>
  <w:num w:numId="7" w16cid:durableId="518544674">
    <w:abstractNumId w:val="12"/>
  </w:num>
  <w:num w:numId="8" w16cid:durableId="1488404249">
    <w:abstractNumId w:val="1"/>
  </w:num>
  <w:num w:numId="9" w16cid:durableId="330256474">
    <w:abstractNumId w:val="7"/>
  </w:num>
  <w:num w:numId="10" w16cid:durableId="155845530">
    <w:abstractNumId w:val="10"/>
  </w:num>
  <w:num w:numId="11" w16cid:durableId="2069110214">
    <w:abstractNumId w:val="13"/>
  </w:num>
  <w:num w:numId="12" w16cid:durableId="210310013">
    <w:abstractNumId w:val="4"/>
  </w:num>
  <w:num w:numId="13" w16cid:durableId="431048198">
    <w:abstractNumId w:val="9"/>
  </w:num>
  <w:num w:numId="14" w16cid:durableId="664016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CFF"/>
    <w:rsid w:val="00002697"/>
    <w:rsid w:val="00002ABB"/>
    <w:rsid w:val="000117F4"/>
    <w:rsid w:val="00017E07"/>
    <w:rsid w:val="00025C44"/>
    <w:rsid w:val="00044BCA"/>
    <w:rsid w:val="000528EB"/>
    <w:rsid w:val="000631E9"/>
    <w:rsid w:val="00065E2C"/>
    <w:rsid w:val="000841F5"/>
    <w:rsid w:val="000B0C74"/>
    <w:rsid w:val="000C2DFA"/>
    <w:rsid w:val="000D361B"/>
    <w:rsid w:val="000D6957"/>
    <w:rsid w:val="000E459F"/>
    <w:rsid w:val="000E709C"/>
    <w:rsid w:val="00101CF4"/>
    <w:rsid w:val="001264AA"/>
    <w:rsid w:val="00137B2E"/>
    <w:rsid w:val="0014497B"/>
    <w:rsid w:val="00156169"/>
    <w:rsid w:val="001625CA"/>
    <w:rsid w:val="00171373"/>
    <w:rsid w:val="001A13C7"/>
    <w:rsid w:val="001A2A31"/>
    <w:rsid w:val="001B07F2"/>
    <w:rsid w:val="001B6910"/>
    <w:rsid w:val="001C26B4"/>
    <w:rsid w:val="001F4E46"/>
    <w:rsid w:val="00204290"/>
    <w:rsid w:val="00210EF9"/>
    <w:rsid w:val="0021507E"/>
    <w:rsid w:val="0024036E"/>
    <w:rsid w:val="00251D4E"/>
    <w:rsid w:val="00252CD4"/>
    <w:rsid w:val="0025319A"/>
    <w:rsid w:val="00253CAF"/>
    <w:rsid w:val="00257EE2"/>
    <w:rsid w:val="00265093"/>
    <w:rsid w:val="002A75C6"/>
    <w:rsid w:val="002B2D59"/>
    <w:rsid w:val="002F02B1"/>
    <w:rsid w:val="003664C1"/>
    <w:rsid w:val="003763DB"/>
    <w:rsid w:val="003A7FAD"/>
    <w:rsid w:val="003C5745"/>
    <w:rsid w:val="003F342F"/>
    <w:rsid w:val="003F6D8F"/>
    <w:rsid w:val="003F7811"/>
    <w:rsid w:val="00406006"/>
    <w:rsid w:val="00422C1B"/>
    <w:rsid w:val="004328EE"/>
    <w:rsid w:val="00434ACB"/>
    <w:rsid w:val="004465C6"/>
    <w:rsid w:val="00472CEC"/>
    <w:rsid w:val="00483412"/>
    <w:rsid w:val="00486149"/>
    <w:rsid w:val="0048697F"/>
    <w:rsid w:val="00491D08"/>
    <w:rsid w:val="00496098"/>
    <w:rsid w:val="004B2C4F"/>
    <w:rsid w:val="004F140B"/>
    <w:rsid w:val="004F588A"/>
    <w:rsid w:val="005013F7"/>
    <w:rsid w:val="00521D9D"/>
    <w:rsid w:val="00540435"/>
    <w:rsid w:val="005467C0"/>
    <w:rsid w:val="00554A6C"/>
    <w:rsid w:val="0056006E"/>
    <w:rsid w:val="00573CCE"/>
    <w:rsid w:val="00574D2F"/>
    <w:rsid w:val="0057643B"/>
    <w:rsid w:val="00580812"/>
    <w:rsid w:val="00582234"/>
    <w:rsid w:val="005A2D88"/>
    <w:rsid w:val="005B0231"/>
    <w:rsid w:val="005B1C70"/>
    <w:rsid w:val="005C14AB"/>
    <w:rsid w:val="005D2400"/>
    <w:rsid w:val="005E4892"/>
    <w:rsid w:val="005F5305"/>
    <w:rsid w:val="0060034D"/>
    <w:rsid w:val="006140C5"/>
    <w:rsid w:val="006201B5"/>
    <w:rsid w:val="00632AD2"/>
    <w:rsid w:val="00646586"/>
    <w:rsid w:val="00691720"/>
    <w:rsid w:val="006A571B"/>
    <w:rsid w:val="0071090D"/>
    <w:rsid w:val="007150E4"/>
    <w:rsid w:val="00716436"/>
    <w:rsid w:val="00717CF8"/>
    <w:rsid w:val="0072334E"/>
    <w:rsid w:val="00752D86"/>
    <w:rsid w:val="0075414E"/>
    <w:rsid w:val="0077339F"/>
    <w:rsid w:val="00792266"/>
    <w:rsid w:val="007A5FD0"/>
    <w:rsid w:val="007A767A"/>
    <w:rsid w:val="007D036A"/>
    <w:rsid w:val="007D20E9"/>
    <w:rsid w:val="007D2DA0"/>
    <w:rsid w:val="007D7489"/>
    <w:rsid w:val="007E0A49"/>
    <w:rsid w:val="007E39E3"/>
    <w:rsid w:val="007E5395"/>
    <w:rsid w:val="007F5E62"/>
    <w:rsid w:val="00802848"/>
    <w:rsid w:val="00803138"/>
    <w:rsid w:val="00823B18"/>
    <w:rsid w:val="00833BF5"/>
    <w:rsid w:val="00835978"/>
    <w:rsid w:val="00843455"/>
    <w:rsid w:val="00853D79"/>
    <w:rsid w:val="00855468"/>
    <w:rsid w:val="008632E6"/>
    <w:rsid w:val="00865F31"/>
    <w:rsid w:val="00874FD1"/>
    <w:rsid w:val="008825A8"/>
    <w:rsid w:val="008A4210"/>
    <w:rsid w:val="008A6F64"/>
    <w:rsid w:val="008B5791"/>
    <w:rsid w:val="008B79CE"/>
    <w:rsid w:val="008D7A2C"/>
    <w:rsid w:val="008E1071"/>
    <w:rsid w:val="008E57E0"/>
    <w:rsid w:val="008F2F17"/>
    <w:rsid w:val="009222DA"/>
    <w:rsid w:val="00923613"/>
    <w:rsid w:val="009243C4"/>
    <w:rsid w:val="00942FF2"/>
    <w:rsid w:val="0095162E"/>
    <w:rsid w:val="00952D93"/>
    <w:rsid w:val="00953BFC"/>
    <w:rsid w:val="009703B9"/>
    <w:rsid w:val="00997CD3"/>
    <w:rsid w:val="009A17EA"/>
    <w:rsid w:val="009B399E"/>
    <w:rsid w:val="009E459A"/>
    <w:rsid w:val="009F12FB"/>
    <w:rsid w:val="00A22014"/>
    <w:rsid w:val="00A46882"/>
    <w:rsid w:val="00A50212"/>
    <w:rsid w:val="00A54923"/>
    <w:rsid w:val="00A67199"/>
    <w:rsid w:val="00A83649"/>
    <w:rsid w:val="00A950ED"/>
    <w:rsid w:val="00A975BD"/>
    <w:rsid w:val="00AA38DA"/>
    <w:rsid w:val="00AC2423"/>
    <w:rsid w:val="00AD286F"/>
    <w:rsid w:val="00B061F1"/>
    <w:rsid w:val="00B21C21"/>
    <w:rsid w:val="00B2543B"/>
    <w:rsid w:val="00B40498"/>
    <w:rsid w:val="00B44F52"/>
    <w:rsid w:val="00B514B3"/>
    <w:rsid w:val="00B529E5"/>
    <w:rsid w:val="00B5407E"/>
    <w:rsid w:val="00B5518A"/>
    <w:rsid w:val="00B6098C"/>
    <w:rsid w:val="00B66303"/>
    <w:rsid w:val="00B76779"/>
    <w:rsid w:val="00B76E92"/>
    <w:rsid w:val="00B7775A"/>
    <w:rsid w:val="00B813B7"/>
    <w:rsid w:val="00B92F21"/>
    <w:rsid w:val="00BA0C5F"/>
    <w:rsid w:val="00BA218D"/>
    <w:rsid w:val="00BC4124"/>
    <w:rsid w:val="00BF0376"/>
    <w:rsid w:val="00BF08DB"/>
    <w:rsid w:val="00C079F7"/>
    <w:rsid w:val="00C11FB6"/>
    <w:rsid w:val="00C32F2C"/>
    <w:rsid w:val="00C33BC2"/>
    <w:rsid w:val="00C509E4"/>
    <w:rsid w:val="00C70293"/>
    <w:rsid w:val="00C71115"/>
    <w:rsid w:val="00C743D8"/>
    <w:rsid w:val="00C76B9E"/>
    <w:rsid w:val="00C7783D"/>
    <w:rsid w:val="00C86EDD"/>
    <w:rsid w:val="00CC377F"/>
    <w:rsid w:val="00CD1330"/>
    <w:rsid w:val="00CD5019"/>
    <w:rsid w:val="00CD6881"/>
    <w:rsid w:val="00CE0F5A"/>
    <w:rsid w:val="00CE43EB"/>
    <w:rsid w:val="00CE5715"/>
    <w:rsid w:val="00CF0E92"/>
    <w:rsid w:val="00D02AA4"/>
    <w:rsid w:val="00D10559"/>
    <w:rsid w:val="00D14CB9"/>
    <w:rsid w:val="00D2133B"/>
    <w:rsid w:val="00D2602F"/>
    <w:rsid w:val="00D34604"/>
    <w:rsid w:val="00D403DC"/>
    <w:rsid w:val="00D404DC"/>
    <w:rsid w:val="00D421C1"/>
    <w:rsid w:val="00D4503A"/>
    <w:rsid w:val="00D52710"/>
    <w:rsid w:val="00D56CF2"/>
    <w:rsid w:val="00D82627"/>
    <w:rsid w:val="00D868C1"/>
    <w:rsid w:val="00D936A5"/>
    <w:rsid w:val="00DA0A1B"/>
    <w:rsid w:val="00DD723A"/>
    <w:rsid w:val="00DE72F2"/>
    <w:rsid w:val="00E0187B"/>
    <w:rsid w:val="00E121D0"/>
    <w:rsid w:val="00E13854"/>
    <w:rsid w:val="00E15FB7"/>
    <w:rsid w:val="00E256CC"/>
    <w:rsid w:val="00E270CB"/>
    <w:rsid w:val="00E46EC2"/>
    <w:rsid w:val="00E64BA2"/>
    <w:rsid w:val="00E64F15"/>
    <w:rsid w:val="00E67C6F"/>
    <w:rsid w:val="00E80F33"/>
    <w:rsid w:val="00EA7CCB"/>
    <w:rsid w:val="00EC1F69"/>
    <w:rsid w:val="00ED5DB2"/>
    <w:rsid w:val="00EE3B69"/>
    <w:rsid w:val="00F06387"/>
    <w:rsid w:val="00F14C16"/>
    <w:rsid w:val="00F17A14"/>
    <w:rsid w:val="00F21F94"/>
    <w:rsid w:val="00F32CFF"/>
    <w:rsid w:val="00F35113"/>
    <w:rsid w:val="00F357F2"/>
    <w:rsid w:val="00F559FD"/>
    <w:rsid w:val="00F576BC"/>
    <w:rsid w:val="00F8453A"/>
    <w:rsid w:val="00FA1B73"/>
    <w:rsid w:val="00FB0DAF"/>
    <w:rsid w:val="00FB6945"/>
    <w:rsid w:val="00FB6C0E"/>
    <w:rsid w:val="00FB7A77"/>
    <w:rsid w:val="00FD1DB7"/>
    <w:rsid w:val="00FD3E7D"/>
    <w:rsid w:val="00FE558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ABAE4D"/>
  <w15:docId w15:val="{CED87046-241A-4D8E-991D-F0B1311D1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nl-BE" w:eastAsia="nl-B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F5305"/>
    <w:pPr>
      <w:widowControl w:val="0"/>
      <w:suppressAutoHyphens/>
    </w:pPr>
    <w:rPr>
      <w:rFonts w:ascii="Times New Roman" w:hAnsi="Times New Roman"/>
      <w:sz w:val="24"/>
      <w:szCs w:val="24"/>
      <w:lang w:val="en-US" w:eastAsia="zh-CN"/>
    </w:rPr>
  </w:style>
  <w:style w:type="paragraph" w:styleId="Kop1">
    <w:name w:val="heading 1"/>
    <w:basedOn w:val="Standaard"/>
    <w:next w:val="Standaard"/>
    <w:link w:val="Kop1Char"/>
    <w:uiPriority w:val="99"/>
    <w:qFormat/>
    <w:rsid w:val="005F5305"/>
    <w:pPr>
      <w:keepNext/>
      <w:outlineLvl w:val="0"/>
    </w:pPr>
    <w:rPr>
      <w:b/>
      <w:bCs/>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5F5305"/>
    <w:rPr>
      <w:rFonts w:ascii="Cambria" w:hAnsi="Cambria" w:cs="Cambria"/>
      <w:b/>
      <w:bCs/>
      <w:kern w:val="32"/>
      <w:sz w:val="32"/>
      <w:szCs w:val="32"/>
      <w:lang w:eastAsia="zh-CN"/>
    </w:rPr>
  </w:style>
  <w:style w:type="character" w:customStyle="1" w:styleId="FootnoteCharacters">
    <w:name w:val="Footnote Characters"/>
    <w:uiPriority w:val="99"/>
    <w:rsid w:val="005F5305"/>
  </w:style>
  <w:style w:type="character" w:customStyle="1" w:styleId="Footnoteanchor">
    <w:name w:val="Footnote anchor"/>
    <w:uiPriority w:val="99"/>
    <w:rsid w:val="005F5305"/>
    <w:rPr>
      <w:vertAlign w:val="superscript"/>
    </w:rPr>
  </w:style>
  <w:style w:type="character" w:customStyle="1" w:styleId="Endnoteanchor">
    <w:name w:val="Endnote anchor"/>
    <w:uiPriority w:val="99"/>
    <w:rsid w:val="005F5305"/>
    <w:rPr>
      <w:vertAlign w:val="superscript"/>
    </w:rPr>
  </w:style>
  <w:style w:type="character" w:customStyle="1" w:styleId="EndnoteCharacters">
    <w:name w:val="Endnote Characters"/>
    <w:uiPriority w:val="99"/>
    <w:rsid w:val="005F5305"/>
  </w:style>
  <w:style w:type="paragraph" w:customStyle="1" w:styleId="Heading">
    <w:name w:val="Heading"/>
    <w:basedOn w:val="Standaard"/>
    <w:next w:val="Textbody"/>
    <w:uiPriority w:val="99"/>
    <w:rsid w:val="005F5305"/>
    <w:pPr>
      <w:keepNext/>
      <w:spacing w:before="240" w:after="120"/>
    </w:pPr>
    <w:rPr>
      <w:rFonts w:ascii="Arial" w:hAnsi="Arial" w:cs="Arial"/>
      <w:sz w:val="28"/>
      <w:szCs w:val="28"/>
    </w:rPr>
  </w:style>
  <w:style w:type="paragraph" w:customStyle="1" w:styleId="Textbody">
    <w:name w:val="Text body"/>
    <w:basedOn w:val="Standaard"/>
    <w:uiPriority w:val="99"/>
    <w:rsid w:val="005F5305"/>
    <w:pPr>
      <w:spacing w:after="120"/>
    </w:pPr>
  </w:style>
  <w:style w:type="paragraph" w:styleId="Lijst">
    <w:name w:val="List"/>
    <w:basedOn w:val="Textbody"/>
    <w:uiPriority w:val="99"/>
    <w:rsid w:val="005F5305"/>
  </w:style>
  <w:style w:type="paragraph" w:styleId="Bijschrift">
    <w:name w:val="caption"/>
    <w:basedOn w:val="Standaard"/>
    <w:uiPriority w:val="99"/>
    <w:qFormat/>
    <w:rsid w:val="005F5305"/>
    <w:pPr>
      <w:suppressLineNumbers/>
      <w:spacing w:before="120" w:after="120"/>
    </w:pPr>
    <w:rPr>
      <w:i/>
      <w:iCs/>
    </w:rPr>
  </w:style>
  <w:style w:type="paragraph" w:customStyle="1" w:styleId="Index">
    <w:name w:val="Index"/>
    <w:basedOn w:val="Standaard"/>
    <w:uiPriority w:val="99"/>
    <w:rsid w:val="005F5305"/>
    <w:pPr>
      <w:suppressLineNumbers/>
    </w:pPr>
  </w:style>
  <w:style w:type="paragraph" w:customStyle="1" w:styleId="Footnote">
    <w:name w:val="Footnote"/>
    <w:basedOn w:val="Standaard"/>
    <w:uiPriority w:val="99"/>
    <w:rsid w:val="005F5305"/>
    <w:pPr>
      <w:suppressLineNumbers/>
      <w:ind w:left="339" w:hanging="339"/>
    </w:pPr>
    <w:rPr>
      <w:sz w:val="20"/>
      <w:szCs w:val="20"/>
    </w:rPr>
  </w:style>
  <w:style w:type="paragraph" w:styleId="Voettekst">
    <w:name w:val="footer"/>
    <w:basedOn w:val="Standaard"/>
    <w:link w:val="VoettekstChar"/>
    <w:uiPriority w:val="99"/>
    <w:rsid w:val="005F5305"/>
    <w:pPr>
      <w:suppressLineNumbers/>
      <w:tabs>
        <w:tab w:val="center" w:pos="4986"/>
        <w:tab w:val="right" w:pos="9972"/>
      </w:tabs>
    </w:pPr>
  </w:style>
  <w:style w:type="character" w:customStyle="1" w:styleId="VoettekstChar">
    <w:name w:val="Voettekst Char"/>
    <w:basedOn w:val="Standaardalinea-lettertype"/>
    <w:link w:val="Voettekst"/>
    <w:uiPriority w:val="99"/>
    <w:locked/>
    <w:rsid w:val="005F5305"/>
    <w:rPr>
      <w:rFonts w:ascii="Times New Roman" w:hAnsi="Times New Roman" w:cs="Times New Roman"/>
      <w:sz w:val="24"/>
      <w:szCs w:val="24"/>
      <w:lang w:eastAsia="zh-CN"/>
    </w:rPr>
  </w:style>
  <w:style w:type="paragraph" w:styleId="Plattetekst">
    <w:name w:val="Body Text"/>
    <w:basedOn w:val="Standaard"/>
    <w:link w:val="PlattetekstChar"/>
    <w:uiPriority w:val="99"/>
    <w:rsid w:val="005F5305"/>
    <w:pPr>
      <w:spacing w:line="360" w:lineRule="auto"/>
    </w:pPr>
    <w:rPr>
      <w:i/>
      <w:iCs/>
      <w:color w:val="3366FF"/>
      <w:lang w:val="nl-NL"/>
    </w:rPr>
  </w:style>
  <w:style w:type="character" w:customStyle="1" w:styleId="PlattetekstChar">
    <w:name w:val="Platte tekst Char"/>
    <w:basedOn w:val="Standaardalinea-lettertype"/>
    <w:link w:val="Plattetekst"/>
    <w:uiPriority w:val="99"/>
    <w:locked/>
    <w:rsid w:val="005F5305"/>
    <w:rPr>
      <w:rFonts w:ascii="Times New Roman" w:hAnsi="Times New Roman" w:cs="Times New Roman"/>
      <w:sz w:val="24"/>
      <w:szCs w:val="24"/>
      <w:lang w:eastAsia="zh-CN"/>
    </w:rPr>
  </w:style>
  <w:style w:type="character" w:styleId="Paginanummer">
    <w:name w:val="page number"/>
    <w:basedOn w:val="Standaardalinea-lettertype"/>
    <w:uiPriority w:val="99"/>
    <w:rsid w:val="005F5305"/>
    <w:rPr>
      <w:rFonts w:ascii="Times New Roman" w:hAnsi="Times New Roman" w:cs="Times New Roman"/>
    </w:rPr>
  </w:style>
  <w:style w:type="paragraph" w:styleId="Plattetekst2">
    <w:name w:val="Body Text 2"/>
    <w:basedOn w:val="Standaard"/>
    <w:link w:val="Plattetekst2Char"/>
    <w:uiPriority w:val="99"/>
    <w:rsid w:val="005F5305"/>
    <w:pPr>
      <w:autoSpaceDE w:val="0"/>
      <w:spacing w:line="360" w:lineRule="auto"/>
      <w:jc w:val="both"/>
    </w:pPr>
    <w:rPr>
      <w:rFonts w:ascii="Lohit Hindi" w:hAnsi="Lohit Hindi" w:cs="Lohit Hindi"/>
      <w:color w:val="3366FF"/>
      <w:lang w:val="nl-NL"/>
    </w:rPr>
  </w:style>
  <w:style w:type="character" w:customStyle="1" w:styleId="Plattetekst2Char">
    <w:name w:val="Platte tekst 2 Char"/>
    <w:basedOn w:val="Standaardalinea-lettertype"/>
    <w:link w:val="Plattetekst2"/>
    <w:uiPriority w:val="99"/>
    <w:locked/>
    <w:rsid w:val="005F5305"/>
    <w:rPr>
      <w:rFonts w:ascii="Times New Roman" w:hAnsi="Times New Roman" w:cs="Times New Roman"/>
      <w:sz w:val="24"/>
      <w:szCs w:val="24"/>
      <w:lang w:eastAsia="zh-CN"/>
    </w:rPr>
  </w:style>
  <w:style w:type="paragraph" w:styleId="Koptekst">
    <w:name w:val="header"/>
    <w:basedOn w:val="Standaard"/>
    <w:link w:val="KoptekstChar"/>
    <w:uiPriority w:val="99"/>
    <w:rsid w:val="005F5305"/>
    <w:pPr>
      <w:tabs>
        <w:tab w:val="center" w:pos="4536"/>
        <w:tab w:val="right" w:pos="9072"/>
      </w:tabs>
    </w:pPr>
  </w:style>
  <w:style w:type="character" w:customStyle="1" w:styleId="KoptekstChar">
    <w:name w:val="Koptekst Char"/>
    <w:basedOn w:val="Standaardalinea-lettertype"/>
    <w:link w:val="Koptekst"/>
    <w:uiPriority w:val="99"/>
    <w:locked/>
    <w:rsid w:val="005F5305"/>
    <w:rPr>
      <w:rFonts w:ascii="Times New Roman" w:hAnsi="Times New Roman" w:cs="Times New Roman"/>
      <w:sz w:val="24"/>
      <w:szCs w:val="24"/>
      <w:lang w:eastAsia="zh-CN"/>
    </w:rPr>
  </w:style>
  <w:style w:type="paragraph" w:styleId="Plattetekst3">
    <w:name w:val="Body Text 3"/>
    <w:basedOn w:val="Standaard"/>
    <w:link w:val="Plattetekst3Char"/>
    <w:uiPriority w:val="99"/>
    <w:rsid w:val="005F5305"/>
    <w:pPr>
      <w:spacing w:line="360" w:lineRule="auto"/>
    </w:pPr>
    <w:rPr>
      <w:color w:val="3366FF"/>
      <w:lang w:val="nl-NL"/>
    </w:rPr>
  </w:style>
  <w:style w:type="character" w:customStyle="1" w:styleId="Plattetekst3Char">
    <w:name w:val="Platte tekst 3 Char"/>
    <w:basedOn w:val="Standaardalinea-lettertype"/>
    <w:link w:val="Plattetekst3"/>
    <w:uiPriority w:val="99"/>
    <w:locked/>
    <w:rsid w:val="005F5305"/>
    <w:rPr>
      <w:rFonts w:ascii="Times New Roman" w:hAnsi="Times New Roman" w:cs="Times New Roman"/>
      <w:sz w:val="16"/>
      <w:szCs w:val="16"/>
      <w:lang w:eastAsia="zh-CN"/>
    </w:rPr>
  </w:style>
  <w:style w:type="paragraph" w:styleId="Voetnoottekst">
    <w:name w:val="footnote text"/>
    <w:basedOn w:val="Standaard"/>
    <w:link w:val="VoetnoottekstChar"/>
    <w:uiPriority w:val="99"/>
    <w:rsid w:val="005F5305"/>
    <w:rPr>
      <w:sz w:val="20"/>
      <w:szCs w:val="20"/>
    </w:rPr>
  </w:style>
  <w:style w:type="character" w:customStyle="1" w:styleId="VoetnoottekstChar">
    <w:name w:val="Voetnoottekst Char"/>
    <w:basedOn w:val="Standaardalinea-lettertype"/>
    <w:link w:val="Voetnoottekst"/>
    <w:uiPriority w:val="99"/>
    <w:locked/>
    <w:rsid w:val="005F5305"/>
    <w:rPr>
      <w:rFonts w:ascii="Times New Roman" w:hAnsi="Times New Roman" w:cs="Times New Roman"/>
      <w:sz w:val="20"/>
      <w:szCs w:val="20"/>
      <w:lang w:eastAsia="zh-CN"/>
    </w:rPr>
  </w:style>
  <w:style w:type="character" w:styleId="Voetnootmarkering">
    <w:name w:val="footnote reference"/>
    <w:basedOn w:val="Standaardalinea-lettertype"/>
    <w:uiPriority w:val="99"/>
    <w:rsid w:val="005F5305"/>
    <w:rPr>
      <w:rFonts w:ascii="Times New Roman" w:hAnsi="Times New Roman" w:cs="Times New Roman"/>
      <w:vertAlign w:val="superscript"/>
    </w:rPr>
  </w:style>
  <w:style w:type="paragraph" w:styleId="Ballontekst">
    <w:name w:val="Balloon Text"/>
    <w:basedOn w:val="Standaard"/>
    <w:link w:val="BallontekstChar"/>
    <w:uiPriority w:val="99"/>
    <w:semiHidden/>
    <w:unhideWhenUsed/>
    <w:locked/>
    <w:rsid w:val="0075414E"/>
    <w:rPr>
      <w:rFonts w:ascii="Tahoma" w:hAnsi="Tahoma" w:cs="Tahoma"/>
      <w:sz w:val="16"/>
      <w:szCs w:val="16"/>
    </w:rPr>
  </w:style>
  <w:style w:type="character" w:customStyle="1" w:styleId="BallontekstChar">
    <w:name w:val="Ballontekst Char"/>
    <w:basedOn w:val="Standaardalinea-lettertype"/>
    <w:link w:val="Ballontekst"/>
    <w:uiPriority w:val="99"/>
    <w:semiHidden/>
    <w:rsid w:val="0075414E"/>
    <w:rPr>
      <w:rFonts w:ascii="Tahoma" w:hAnsi="Tahoma" w:cs="Tahoma"/>
      <w:sz w:val="16"/>
      <w:szCs w:val="16"/>
      <w:lang w:val="en-US" w:eastAsia="zh-CN"/>
    </w:rPr>
  </w:style>
  <w:style w:type="paragraph" w:styleId="Lijstalinea">
    <w:name w:val="List Paragraph"/>
    <w:basedOn w:val="Standaard"/>
    <w:uiPriority w:val="34"/>
    <w:qFormat/>
    <w:rsid w:val="001F4E46"/>
    <w:pPr>
      <w:ind w:left="720"/>
      <w:contextualSpacing/>
    </w:pPr>
  </w:style>
  <w:style w:type="character" w:styleId="Hyperlink">
    <w:name w:val="Hyperlink"/>
    <w:basedOn w:val="Standaardalinea-lettertype"/>
    <w:uiPriority w:val="99"/>
    <w:unhideWhenUsed/>
    <w:locked/>
    <w:rsid w:val="00952D9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zcrekem.zenya.work/management/hyperlinkloader.aspx?hyperlinkid=da368010-6b37-444a-8291-ea573a4438e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pzcrekem.zenya.work/management/hyperlinkloader.aspx?hyperlinkid=b91b4b9d-c411-4ba5-b1d1-4ee696d43ff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505EF3-52EC-451C-8554-E6384DC0A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3952</Words>
  <Characters>21742</Characters>
  <Application>Microsoft Office Word</Application>
  <DocSecurity>0</DocSecurity>
  <Lines>181</Lines>
  <Paragraphs>51</Paragraphs>
  <ScaleCrop>false</ScaleCrop>
  <HeadingPairs>
    <vt:vector size="2" baseType="variant">
      <vt:variant>
        <vt:lpstr>Titel</vt:lpstr>
      </vt:variant>
      <vt:variant>
        <vt:i4>1</vt:i4>
      </vt:variant>
    </vt:vector>
  </HeadingPairs>
  <TitlesOfParts>
    <vt:vector size="1" baseType="lpstr">
      <vt:lpstr>OPNAMEOVEREENKOMST</vt:lpstr>
    </vt:vector>
  </TitlesOfParts>
  <Company>OPZ Rekem</Company>
  <LinksUpToDate>false</LinksUpToDate>
  <CharactersWithSpaces>25643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OPNAMEOVEREENKOMST</dc:title>
  <dc:creator>Houben Thierry</dc:creator>
  <cp:lastModifiedBy>Monique Vangronsveld</cp:lastModifiedBy>
  <cp:revision>2</cp:revision>
  <cp:lastPrinted>2023-02-07T13:37:00Z</cp:lastPrinted>
  <dcterms:created xsi:type="dcterms:W3CDTF">2026-07-31T13:47:00Z</dcterms:created>
  <dcterms:modified xsi:type="dcterms:W3CDTF">2026-07-31T13:47:00Z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okies">
    <vt:lpwstr/>
  </property>
  <property fmtid="{D5CDD505-2E9C-101B-9397-08002B2CF9AE}" pid="3" name="ignoresslcertificateproblems">
    <vt:lpwstr>1</vt:lpwstr>
  </property>
</Properties>
</file>